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EC4EF" w14:textId="3C827098" w:rsidR="00D25EFE" w:rsidRPr="00D25EFE" w:rsidRDefault="00D25EFE" w:rsidP="00492F45">
      <w:pPr>
        <w:pageBreakBefore/>
        <w:tabs>
          <w:tab w:val="left" w:pos="8137"/>
        </w:tabs>
        <w:spacing w:before="60" w:after="60" w:line="600" w:lineRule="auto"/>
        <w:ind w:firstLine="0"/>
        <w:jc w:val="center"/>
        <w:rPr>
          <w:rFonts w:eastAsia="Calibri" w:cs="Arial"/>
          <w:b/>
          <w:bCs/>
          <w:sz w:val="20"/>
          <w:szCs w:val="20"/>
        </w:rPr>
      </w:pPr>
      <w:bookmarkStart w:id="0" w:name="_Hlk101361392"/>
      <w:bookmarkStart w:id="1" w:name="TS1"/>
      <w:r w:rsidRPr="00D25EFE">
        <w:rPr>
          <w:rFonts w:eastAsia="Calibri" w:cs="Arial"/>
          <w:b/>
          <w:bCs/>
          <w:sz w:val="20"/>
          <w:szCs w:val="20"/>
        </w:rPr>
        <w:t>TECHNINĖ SPECIFIKACIJA</w:t>
      </w:r>
    </w:p>
    <w:p w14:paraId="75D5B0CE" w14:textId="77777777" w:rsidR="00D25EFE" w:rsidRPr="00D25EFE" w:rsidRDefault="00D25EFE" w:rsidP="00D25EFE">
      <w:pPr>
        <w:numPr>
          <w:ilvl w:val="0"/>
          <w:numId w:val="1"/>
        </w:numPr>
        <w:pBdr>
          <w:top w:val="single" w:sz="8" w:space="1" w:color="auto"/>
          <w:bottom w:val="single" w:sz="8" w:space="1" w:color="auto"/>
        </w:pBdr>
        <w:shd w:val="clear" w:color="auto" w:fill="D9D9D9"/>
        <w:tabs>
          <w:tab w:val="left" w:pos="360"/>
        </w:tabs>
        <w:spacing w:before="60" w:after="60"/>
        <w:ind w:left="0" w:firstLine="0"/>
        <w:rPr>
          <w:rFonts w:eastAsia="Calibri" w:cs="Arial"/>
          <w:b/>
          <w:sz w:val="20"/>
          <w:szCs w:val="20"/>
        </w:rPr>
      </w:pPr>
      <w:r w:rsidRPr="00D25EFE">
        <w:rPr>
          <w:rFonts w:eastAsia="Calibri" w:cs="Arial"/>
          <w:b/>
          <w:sz w:val="20"/>
          <w:szCs w:val="20"/>
        </w:rPr>
        <w:t>SĄVOKOS IR SUTRUMPINIMAI</w:t>
      </w:r>
    </w:p>
    <w:p w14:paraId="21ECC094" w14:textId="51FED546" w:rsidR="00D25EFE" w:rsidRPr="00D25EFE" w:rsidRDefault="00D25EFE" w:rsidP="008264CC">
      <w:pPr>
        <w:numPr>
          <w:ilvl w:val="1"/>
          <w:numId w:val="1"/>
        </w:numPr>
        <w:tabs>
          <w:tab w:val="left" w:pos="567"/>
        </w:tabs>
        <w:spacing w:before="60" w:after="60"/>
        <w:ind w:left="567" w:hanging="567"/>
        <w:jc w:val="both"/>
        <w:rPr>
          <w:rFonts w:eastAsia="Times New Roman" w:cs="Arial"/>
          <w:sz w:val="20"/>
          <w:szCs w:val="20"/>
        </w:rPr>
      </w:pPr>
      <w:r w:rsidRPr="00D25EFE">
        <w:rPr>
          <w:rFonts w:eastAsia="Arial" w:cs="Arial"/>
          <w:b/>
          <w:bCs/>
          <w:sz w:val="20"/>
          <w:szCs w:val="20"/>
        </w:rPr>
        <w:t xml:space="preserve">Klientas </w:t>
      </w:r>
      <w:r w:rsidRPr="00D25EFE">
        <w:rPr>
          <w:rFonts w:eastAsia="Arial" w:cs="Arial"/>
          <w:sz w:val="20"/>
          <w:szCs w:val="20"/>
        </w:rPr>
        <w:t xml:space="preserve">– </w:t>
      </w:r>
      <w:sdt>
        <w:sdtPr>
          <w:rPr>
            <w:rFonts w:eastAsia="Calibri" w:cs="Arial"/>
            <w:sz w:val="20"/>
            <w:szCs w:val="20"/>
          </w:rPr>
          <w:id w:val="1530371515"/>
          <w:placeholder>
            <w:docPart w:val="F66975B807764F9389FD1D4BA273E83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D25EFE">
            <w:rPr>
              <w:rFonts w:eastAsia="Calibri" w:cs="Arial"/>
              <w:sz w:val="20"/>
              <w:szCs w:val="20"/>
            </w:rPr>
            <w:t>AB „Energijos skirstymo operatorius“</w:t>
          </w:r>
        </w:sdtContent>
      </w:sdt>
      <w:r w:rsidR="008264CC">
        <w:rPr>
          <w:rFonts w:eastAsia="Calibri" w:cs="Arial"/>
          <w:sz w:val="20"/>
          <w:szCs w:val="20"/>
        </w:rPr>
        <w:t>.</w:t>
      </w:r>
    </w:p>
    <w:p w14:paraId="12A4BD6B" w14:textId="77777777" w:rsidR="00D25EFE" w:rsidRPr="00D25EFE" w:rsidRDefault="00D25EFE" w:rsidP="008264CC">
      <w:pPr>
        <w:numPr>
          <w:ilvl w:val="1"/>
          <w:numId w:val="1"/>
        </w:numPr>
        <w:tabs>
          <w:tab w:val="left" w:pos="567"/>
        </w:tabs>
        <w:spacing w:before="60" w:after="60"/>
        <w:ind w:left="567" w:hanging="567"/>
        <w:jc w:val="both"/>
        <w:rPr>
          <w:rFonts w:eastAsia="Times New Roman" w:cs="Arial"/>
          <w:sz w:val="20"/>
          <w:szCs w:val="20"/>
        </w:rPr>
      </w:pPr>
      <w:r w:rsidRPr="00D25EFE">
        <w:rPr>
          <w:rFonts w:eastAsia="Arial" w:cs="Arial"/>
          <w:b/>
          <w:bCs/>
          <w:sz w:val="20"/>
          <w:szCs w:val="20"/>
        </w:rPr>
        <w:t>Paslaugų teikėjas</w:t>
      </w:r>
      <w:r w:rsidRPr="00D25EFE">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55036891" w14:textId="77777777" w:rsidR="00D25EFE" w:rsidRPr="00D25EFE" w:rsidRDefault="00D25EFE" w:rsidP="008264CC">
      <w:pPr>
        <w:numPr>
          <w:ilvl w:val="1"/>
          <w:numId w:val="1"/>
        </w:numPr>
        <w:tabs>
          <w:tab w:val="left" w:pos="567"/>
        </w:tabs>
        <w:spacing w:before="60" w:after="60"/>
        <w:ind w:left="567" w:hanging="567"/>
        <w:jc w:val="both"/>
        <w:rPr>
          <w:rFonts w:eastAsia="Times New Roman" w:cs="Arial"/>
          <w:sz w:val="20"/>
          <w:szCs w:val="20"/>
        </w:rPr>
      </w:pPr>
      <w:r w:rsidRPr="00D25EFE">
        <w:rPr>
          <w:rFonts w:eastAsia="Arial" w:cs="Arial"/>
          <w:b/>
          <w:bCs/>
          <w:sz w:val="20"/>
          <w:szCs w:val="20"/>
        </w:rPr>
        <w:t>Sutartis</w:t>
      </w:r>
      <w:r w:rsidRPr="00D25EFE">
        <w:rPr>
          <w:rFonts w:eastAsia="Arial" w:cs="Arial"/>
          <w:sz w:val="20"/>
          <w:szCs w:val="20"/>
        </w:rPr>
        <w:t xml:space="preserve"> – Sutartis, sudaroma tarp Kliento ir Paslaugų teikėjo dėl Pirkimo objekto.</w:t>
      </w:r>
    </w:p>
    <w:p w14:paraId="7ECF7370" w14:textId="77777777" w:rsidR="00D25EFE" w:rsidRPr="00D25EFE" w:rsidRDefault="00D25EFE" w:rsidP="008264CC">
      <w:pPr>
        <w:numPr>
          <w:ilvl w:val="1"/>
          <w:numId w:val="1"/>
        </w:numPr>
        <w:tabs>
          <w:tab w:val="left" w:pos="567"/>
        </w:tabs>
        <w:spacing w:before="60" w:after="60"/>
        <w:ind w:left="567" w:hanging="567"/>
        <w:jc w:val="both"/>
        <w:rPr>
          <w:rFonts w:eastAsia="Times New Roman" w:cs="Arial"/>
          <w:sz w:val="20"/>
          <w:szCs w:val="20"/>
        </w:rPr>
      </w:pPr>
      <w:r w:rsidRPr="00D25EFE">
        <w:rPr>
          <w:rFonts w:eastAsia="Arial" w:cs="Arial"/>
          <w:b/>
          <w:bCs/>
          <w:sz w:val="20"/>
          <w:szCs w:val="20"/>
        </w:rPr>
        <w:t>Paslaugos</w:t>
      </w:r>
      <w:r w:rsidRPr="00D25EFE">
        <w:rPr>
          <w:rFonts w:eastAsia="Arial" w:cs="Arial"/>
          <w:sz w:val="20"/>
          <w:szCs w:val="20"/>
        </w:rPr>
        <w:t xml:space="preserve"> – </w:t>
      </w:r>
      <w:sdt>
        <w:sdtPr>
          <w:rPr>
            <w:rFonts w:eastAsia="Calibri" w:cs="Arial"/>
            <w:bCs/>
            <w:sz w:val="20"/>
            <w:szCs w:val="20"/>
          </w:rPr>
          <w:id w:val="-1768386022"/>
          <w:placeholder>
            <w:docPart w:val="FEA73AEB64E442048704BDAD697DEFB0"/>
          </w:placeholder>
          <w:text/>
        </w:sdtPr>
        <w:sdtEndPr/>
        <w:sdtContent>
          <w:r w:rsidRPr="00D25EFE">
            <w:rPr>
              <w:rFonts w:eastAsia="Calibri" w:cs="Arial"/>
              <w:bCs/>
              <w:sz w:val="20"/>
              <w:szCs w:val="20"/>
            </w:rPr>
            <w:t>Siuntų siuntimas Lietuvoje</w:t>
          </w:r>
        </w:sdtContent>
      </w:sdt>
      <w:r w:rsidRPr="00D25EFE">
        <w:rPr>
          <w:rFonts w:eastAsia="Calibri" w:cs="Arial"/>
          <w:bCs/>
          <w:sz w:val="20"/>
          <w:szCs w:val="20"/>
        </w:rPr>
        <w:t>.</w:t>
      </w:r>
    </w:p>
    <w:p w14:paraId="778C9E0C" w14:textId="77777777" w:rsidR="00D25EFE" w:rsidRPr="00D25EFE" w:rsidRDefault="00D25EFE" w:rsidP="008264CC">
      <w:pPr>
        <w:numPr>
          <w:ilvl w:val="1"/>
          <w:numId w:val="1"/>
        </w:numPr>
        <w:tabs>
          <w:tab w:val="left" w:pos="360"/>
          <w:tab w:val="left" w:pos="426"/>
        </w:tabs>
        <w:spacing w:before="60" w:after="60"/>
        <w:ind w:left="567" w:hanging="567"/>
        <w:jc w:val="both"/>
        <w:rPr>
          <w:rFonts w:eastAsia="Calibri" w:cs="Arial"/>
          <w:sz w:val="20"/>
          <w:szCs w:val="20"/>
        </w:rPr>
      </w:pPr>
      <w:r w:rsidRPr="00D25EFE">
        <w:rPr>
          <w:rFonts w:eastAsia="Arial" w:cs="Arial"/>
          <w:b/>
          <w:bCs/>
          <w:sz w:val="20"/>
          <w:szCs w:val="20"/>
        </w:rPr>
        <w:t xml:space="preserve">    </w:t>
      </w:r>
      <w:r w:rsidRPr="00D25EFE">
        <w:rPr>
          <w:rFonts w:eastAsia="Calibri" w:cs="Arial"/>
          <w:b/>
          <w:sz w:val="20"/>
          <w:szCs w:val="20"/>
        </w:rPr>
        <w:t>Užsakymas</w:t>
      </w:r>
      <w:r w:rsidRPr="00D25EFE">
        <w:rPr>
          <w:rFonts w:eastAsia="Calibri" w:cs="Arial"/>
          <w:sz w:val="20"/>
          <w:szCs w:val="20"/>
        </w:rPr>
        <w:t xml:space="preserve"> – Sutarties</w:t>
      </w:r>
      <w:r w:rsidRPr="00D25EFE">
        <w:rPr>
          <w:rFonts w:eastAsia="Arial" w:cs="Arial"/>
          <w:sz w:val="20"/>
          <w:szCs w:val="20"/>
        </w:rPr>
        <w:t xml:space="preserve"> pagrindu Paslaugų teikėjui</w:t>
      </w:r>
      <w:r w:rsidRPr="00D25EFE">
        <w:rPr>
          <w:rFonts w:eastAsia="Calibri" w:cs="Mangal"/>
          <w:sz w:val="20"/>
          <w:szCs w:val="20"/>
        </w:rPr>
        <w:t xml:space="preserve"> tekstiniu pranešimu, elektroniniu paštu ir/ar per Kliento nurodytą informacinę sistemą </w:t>
      </w:r>
      <w:r w:rsidRPr="00D25EFE">
        <w:rPr>
          <w:rFonts w:eastAsia="Arial" w:cs="Arial"/>
          <w:sz w:val="20"/>
          <w:szCs w:val="20"/>
        </w:rPr>
        <w:t>teikiamas rašytinis dokumentas, kuriame nurodomi Paslaugų kiekiai, pristatymo adresai ir terminas.</w:t>
      </w:r>
    </w:p>
    <w:p w14:paraId="6898370E" w14:textId="77777777" w:rsidR="00D25EFE" w:rsidRPr="00D25EFE" w:rsidRDefault="00D25EFE" w:rsidP="00D25EFE">
      <w:pPr>
        <w:tabs>
          <w:tab w:val="left" w:pos="360"/>
          <w:tab w:val="left" w:pos="426"/>
        </w:tabs>
        <w:spacing w:before="60" w:after="60"/>
        <w:ind w:firstLine="0"/>
        <w:jc w:val="both"/>
        <w:rPr>
          <w:rFonts w:eastAsia="Calibri" w:cs="Arial"/>
          <w:sz w:val="20"/>
          <w:szCs w:val="20"/>
        </w:rPr>
      </w:pPr>
    </w:p>
    <w:p w14:paraId="3285084D" w14:textId="77777777" w:rsidR="00D25EFE" w:rsidRPr="00D25EFE" w:rsidRDefault="00D25EFE" w:rsidP="00D25EFE">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D25EFE">
        <w:rPr>
          <w:rFonts w:eastAsia="Calibri" w:cs="Arial"/>
          <w:b/>
          <w:sz w:val="20"/>
          <w:szCs w:val="20"/>
        </w:rPr>
        <w:t>PIRKIMO OBJEKTAS</w:t>
      </w:r>
    </w:p>
    <w:p w14:paraId="349C413F" w14:textId="77777777" w:rsidR="00D25EFE" w:rsidRPr="00D25EFE" w:rsidRDefault="00FA3F77" w:rsidP="00D25EFE">
      <w:pPr>
        <w:numPr>
          <w:ilvl w:val="1"/>
          <w:numId w:val="1"/>
        </w:numPr>
        <w:tabs>
          <w:tab w:val="left" w:pos="540"/>
          <w:tab w:val="left" w:pos="720"/>
        </w:tabs>
        <w:spacing w:before="60" w:after="60"/>
        <w:ind w:left="0" w:firstLine="0"/>
        <w:jc w:val="both"/>
        <w:rPr>
          <w:rFonts w:eastAsia="Calibri" w:cs="Arial"/>
          <w:i/>
          <w:iCs/>
          <w:color w:val="FF0000"/>
          <w:sz w:val="20"/>
          <w:szCs w:val="20"/>
        </w:rPr>
      </w:pPr>
      <w:sdt>
        <w:sdtPr>
          <w:rPr>
            <w:rFonts w:eastAsia="Calibri" w:cs="Arial"/>
            <w:iCs/>
            <w:color w:val="000000"/>
            <w:sz w:val="20"/>
            <w:szCs w:val="20"/>
          </w:rPr>
          <w:id w:val="2053194874"/>
          <w:placeholder>
            <w:docPart w:val="EFB5C0435B654157BE3D7479F8C49271"/>
          </w:placeholder>
          <w:text/>
        </w:sdtPr>
        <w:sdtEndPr/>
        <w:sdtContent>
          <w:r w:rsidR="00D25EFE" w:rsidRPr="00D25EFE">
            <w:rPr>
              <w:rFonts w:eastAsia="Calibri" w:cs="Arial"/>
              <w:iCs/>
              <w:color w:val="000000"/>
              <w:sz w:val="20"/>
              <w:szCs w:val="20"/>
            </w:rPr>
            <w:t>Siuntų pervežimo Lietuvos Respublikos teritorijoje paslaugos.</w:t>
          </w:r>
        </w:sdtContent>
      </w:sdt>
      <w:r w:rsidR="00D25EFE" w:rsidRPr="00D25EFE">
        <w:rPr>
          <w:rFonts w:eastAsia="Arial" w:cs="Arial"/>
          <w:i/>
          <w:iCs/>
          <w:sz w:val="20"/>
          <w:szCs w:val="20"/>
        </w:rPr>
        <w:t xml:space="preserve"> </w:t>
      </w:r>
    </w:p>
    <w:p w14:paraId="697FEE78" w14:textId="77777777" w:rsidR="00D25EFE" w:rsidRPr="00D25EFE" w:rsidRDefault="00D25EFE" w:rsidP="00D25EFE">
      <w:pPr>
        <w:spacing w:before="60" w:after="60"/>
        <w:ind w:firstLine="0"/>
        <w:jc w:val="both"/>
        <w:rPr>
          <w:rFonts w:eastAsia="Calibri" w:cs="Arial"/>
          <w:sz w:val="20"/>
          <w:szCs w:val="20"/>
        </w:rPr>
      </w:pPr>
    </w:p>
    <w:p w14:paraId="6BEC509A" w14:textId="77777777" w:rsidR="00D25EFE" w:rsidRPr="00D25EFE" w:rsidRDefault="00D25EFE" w:rsidP="00D25EFE">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D25EFE">
        <w:rPr>
          <w:rFonts w:eastAsia="Calibri" w:cs="Arial"/>
          <w:b/>
          <w:sz w:val="20"/>
          <w:szCs w:val="20"/>
        </w:rPr>
        <w:t>PIRKIMO OBJEKTO APIMTYS</w:t>
      </w:r>
    </w:p>
    <w:p w14:paraId="63DD0A12" w14:textId="76222E7F" w:rsidR="00D25EFE" w:rsidRPr="00B204B9" w:rsidRDefault="00D25EFE" w:rsidP="00B204B9">
      <w:pPr>
        <w:pStyle w:val="ListParagraph"/>
        <w:numPr>
          <w:ilvl w:val="1"/>
          <w:numId w:val="1"/>
        </w:numPr>
        <w:tabs>
          <w:tab w:val="left" w:pos="540"/>
        </w:tabs>
        <w:spacing w:before="60" w:after="60"/>
        <w:ind w:left="567" w:hanging="567"/>
        <w:jc w:val="both"/>
        <w:rPr>
          <w:rFonts w:eastAsia="Calibri" w:cs="Arial"/>
          <w:b/>
          <w:i/>
          <w:sz w:val="20"/>
          <w:szCs w:val="20"/>
        </w:rPr>
      </w:pPr>
      <w:r w:rsidRPr="00B204B9">
        <w:rPr>
          <w:rFonts w:eastAsia="Calibri" w:cs="Arial"/>
          <w:sz w:val="20"/>
          <w:szCs w:val="20"/>
        </w:rPr>
        <w:t>Paslaugų kiekiai pateikiami žemiau esančioje Lentelėje Nr. 1:</w:t>
      </w:r>
    </w:p>
    <w:p w14:paraId="31D8448F" w14:textId="77777777" w:rsidR="00D25EFE" w:rsidRPr="00D25EFE" w:rsidRDefault="00D25EFE" w:rsidP="00D25EFE">
      <w:pPr>
        <w:tabs>
          <w:tab w:val="left" w:pos="540"/>
        </w:tabs>
        <w:spacing w:before="60" w:after="60"/>
        <w:ind w:firstLine="0"/>
        <w:contextualSpacing/>
        <w:jc w:val="right"/>
        <w:rPr>
          <w:rFonts w:eastAsia="Calibri" w:cs="Arial"/>
          <w:b/>
          <w:sz w:val="20"/>
          <w:szCs w:val="20"/>
        </w:rPr>
      </w:pPr>
      <w:bookmarkStart w:id="2" w:name="_Hlk34729957"/>
      <w:r w:rsidRPr="00D25EFE">
        <w:rPr>
          <w:rFonts w:eastAsia="Calibri" w:cs="Arial"/>
          <w:b/>
          <w:sz w:val="20"/>
          <w:szCs w:val="20"/>
        </w:rPr>
        <w:t>Lentelė Nr. 1</w:t>
      </w:r>
    </w:p>
    <w:tbl>
      <w:tblPr>
        <w:tblW w:w="9560" w:type="dxa"/>
        <w:tblLook w:val="04A0" w:firstRow="1" w:lastRow="0" w:firstColumn="1" w:lastColumn="0" w:noHBand="0" w:noVBand="1"/>
      </w:tblPr>
      <w:tblGrid>
        <w:gridCol w:w="665"/>
        <w:gridCol w:w="2330"/>
        <w:gridCol w:w="300"/>
        <w:gridCol w:w="606"/>
        <w:gridCol w:w="1488"/>
        <w:gridCol w:w="1339"/>
        <w:gridCol w:w="1339"/>
        <w:gridCol w:w="1493"/>
      </w:tblGrid>
      <w:tr w:rsidR="00D25EFE" w:rsidRPr="006D1A13" w14:paraId="49D1A783" w14:textId="77777777" w:rsidTr="006B09F6">
        <w:trPr>
          <w:trHeight w:val="630"/>
        </w:trPr>
        <w:tc>
          <w:tcPr>
            <w:tcW w:w="3901" w:type="dxa"/>
            <w:gridSpan w:val="4"/>
            <w:tcBorders>
              <w:top w:val="single" w:sz="8" w:space="0" w:color="auto"/>
              <w:left w:val="single" w:sz="8" w:space="0" w:color="auto"/>
              <w:bottom w:val="single" w:sz="8" w:space="0" w:color="auto"/>
              <w:right w:val="single" w:sz="8" w:space="0" w:color="000000"/>
            </w:tcBorders>
            <w:shd w:val="clear" w:color="000000" w:fill="F2F2F2"/>
            <w:vAlign w:val="center"/>
            <w:hideMark/>
          </w:tcPr>
          <w:p w14:paraId="50CAEAA1"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 </w:t>
            </w:r>
          </w:p>
        </w:tc>
        <w:tc>
          <w:tcPr>
            <w:tcW w:w="5659" w:type="dxa"/>
            <w:gridSpan w:val="4"/>
            <w:tcBorders>
              <w:top w:val="single" w:sz="8" w:space="0" w:color="auto"/>
              <w:left w:val="nil"/>
              <w:bottom w:val="single" w:sz="8" w:space="0" w:color="auto"/>
              <w:right w:val="single" w:sz="8" w:space="0" w:color="000000"/>
            </w:tcBorders>
            <w:shd w:val="clear" w:color="000000" w:fill="F2F2F2"/>
            <w:vAlign w:val="center"/>
            <w:hideMark/>
          </w:tcPr>
          <w:p w14:paraId="139803AC"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 xml:space="preserve">Preliminarus siuntų kiekis** 36 mėn. laikotarpiu </w:t>
            </w:r>
          </w:p>
        </w:tc>
      </w:tr>
      <w:tr w:rsidR="00D25EFE" w:rsidRPr="006D1A13" w14:paraId="01E6B049" w14:textId="77777777" w:rsidTr="006B09F6">
        <w:trPr>
          <w:trHeight w:val="1125"/>
        </w:trPr>
        <w:tc>
          <w:tcPr>
            <w:tcW w:w="665" w:type="dxa"/>
            <w:tcBorders>
              <w:top w:val="nil"/>
              <w:left w:val="single" w:sz="8" w:space="0" w:color="auto"/>
              <w:bottom w:val="single" w:sz="8" w:space="0" w:color="auto"/>
              <w:right w:val="single" w:sz="8" w:space="0" w:color="auto"/>
            </w:tcBorders>
            <w:shd w:val="clear" w:color="000000" w:fill="F2F2F2"/>
            <w:vAlign w:val="center"/>
            <w:hideMark/>
          </w:tcPr>
          <w:p w14:paraId="0B14381E"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Eil. Nr.</w:t>
            </w:r>
          </w:p>
        </w:tc>
        <w:tc>
          <w:tcPr>
            <w:tcW w:w="2330" w:type="dxa"/>
            <w:tcBorders>
              <w:top w:val="nil"/>
              <w:left w:val="nil"/>
              <w:bottom w:val="single" w:sz="8" w:space="0" w:color="auto"/>
              <w:right w:val="single" w:sz="8" w:space="0" w:color="auto"/>
            </w:tcBorders>
            <w:shd w:val="clear" w:color="000000" w:fill="F2F2F2"/>
            <w:vAlign w:val="center"/>
            <w:hideMark/>
          </w:tcPr>
          <w:p w14:paraId="21B97D1D"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Siuntos svoris, kg</w:t>
            </w:r>
          </w:p>
        </w:tc>
        <w:tc>
          <w:tcPr>
            <w:tcW w:w="906" w:type="dxa"/>
            <w:gridSpan w:val="2"/>
            <w:tcBorders>
              <w:top w:val="nil"/>
              <w:left w:val="nil"/>
              <w:bottom w:val="single" w:sz="8" w:space="0" w:color="auto"/>
              <w:right w:val="single" w:sz="8" w:space="0" w:color="auto"/>
            </w:tcBorders>
            <w:shd w:val="clear" w:color="000000" w:fill="F2F2F2"/>
            <w:vAlign w:val="center"/>
            <w:hideMark/>
          </w:tcPr>
          <w:p w14:paraId="64018D70"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Tūris* iki m³</w:t>
            </w:r>
          </w:p>
        </w:tc>
        <w:tc>
          <w:tcPr>
            <w:tcW w:w="1488" w:type="dxa"/>
            <w:tcBorders>
              <w:top w:val="nil"/>
              <w:left w:val="nil"/>
              <w:bottom w:val="single" w:sz="8" w:space="0" w:color="auto"/>
              <w:right w:val="single" w:sz="8" w:space="0" w:color="auto"/>
            </w:tcBorders>
            <w:shd w:val="clear" w:color="000000" w:fill="F2F2F2"/>
            <w:vAlign w:val="center"/>
            <w:hideMark/>
          </w:tcPr>
          <w:p w14:paraId="2A9BDB9A"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Kurjeris - pristatymas gavėjo adresu***</w:t>
            </w:r>
          </w:p>
        </w:tc>
        <w:tc>
          <w:tcPr>
            <w:tcW w:w="1339" w:type="dxa"/>
            <w:tcBorders>
              <w:top w:val="nil"/>
              <w:left w:val="nil"/>
              <w:bottom w:val="single" w:sz="8" w:space="0" w:color="auto"/>
              <w:right w:val="single" w:sz="8" w:space="0" w:color="auto"/>
            </w:tcBorders>
            <w:shd w:val="clear" w:color="000000" w:fill="F2F2F2"/>
            <w:vAlign w:val="center"/>
            <w:hideMark/>
          </w:tcPr>
          <w:p w14:paraId="38447B96"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Kurjeris - Paštomatas</w:t>
            </w:r>
          </w:p>
        </w:tc>
        <w:tc>
          <w:tcPr>
            <w:tcW w:w="1339" w:type="dxa"/>
            <w:tcBorders>
              <w:top w:val="nil"/>
              <w:left w:val="nil"/>
              <w:bottom w:val="single" w:sz="8" w:space="0" w:color="auto"/>
              <w:right w:val="single" w:sz="8" w:space="0" w:color="auto"/>
            </w:tcBorders>
            <w:shd w:val="clear" w:color="000000" w:fill="F2F2F2"/>
            <w:vAlign w:val="center"/>
            <w:hideMark/>
          </w:tcPr>
          <w:p w14:paraId="3645FEC3"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Paštomatas - Kurjeris</w:t>
            </w:r>
          </w:p>
        </w:tc>
        <w:tc>
          <w:tcPr>
            <w:tcW w:w="1493" w:type="dxa"/>
            <w:tcBorders>
              <w:top w:val="nil"/>
              <w:left w:val="nil"/>
              <w:bottom w:val="single" w:sz="8" w:space="0" w:color="auto"/>
              <w:right w:val="single" w:sz="8" w:space="0" w:color="auto"/>
            </w:tcBorders>
            <w:shd w:val="clear" w:color="000000" w:fill="F2F2F2"/>
            <w:vAlign w:val="center"/>
            <w:hideMark/>
          </w:tcPr>
          <w:p w14:paraId="364B4D71" w14:textId="77777777" w:rsidR="00D25EFE" w:rsidRPr="006D1A13" w:rsidRDefault="00D25EFE" w:rsidP="00D25EFE">
            <w:pPr>
              <w:ind w:firstLine="0"/>
              <w:jc w:val="center"/>
              <w:rPr>
                <w:rFonts w:eastAsia="Times New Roman" w:cs="Arial"/>
                <w:b/>
                <w:bCs/>
                <w:color w:val="000000"/>
                <w:sz w:val="20"/>
                <w:szCs w:val="20"/>
                <w:lang w:eastAsia="lt-LT"/>
              </w:rPr>
            </w:pPr>
            <w:r w:rsidRPr="006D1A13">
              <w:rPr>
                <w:rFonts w:eastAsia="Times New Roman" w:cs="Arial"/>
                <w:b/>
                <w:bCs/>
                <w:color w:val="000000"/>
                <w:sz w:val="20"/>
                <w:szCs w:val="20"/>
                <w:lang w:eastAsia="lt-LT"/>
              </w:rPr>
              <w:t>Paštomatas - Paštomatas</w:t>
            </w:r>
          </w:p>
        </w:tc>
      </w:tr>
      <w:tr w:rsidR="00D25EFE" w:rsidRPr="006D1A13" w14:paraId="08A07958" w14:textId="77777777" w:rsidTr="006B09F6">
        <w:trPr>
          <w:trHeight w:val="315"/>
        </w:trPr>
        <w:tc>
          <w:tcPr>
            <w:tcW w:w="665" w:type="dxa"/>
            <w:tcBorders>
              <w:top w:val="nil"/>
              <w:left w:val="single" w:sz="8" w:space="0" w:color="auto"/>
              <w:bottom w:val="single" w:sz="8" w:space="0" w:color="auto"/>
              <w:right w:val="single" w:sz="8" w:space="0" w:color="auto"/>
            </w:tcBorders>
            <w:shd w:val="clear" w:color="000000" w:fill="F2F2F2"/>
            <w:vAlign w:val="center"/>
            <w:hideMark/>
          </w:tcPr>
          <w:p w14:paraId="0A0597E5" w14:textId="77777777" w:rsidR="00D25EFE" w:rsidRPr="006D1A13" w:rsidRDefault="00D25EFE" w:rsidP="00D25EFE">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w:t>
            </w:r>
          </w:p>
        </w:tc>
        <w:tc>
          <w:tcPr>
            <w:tcW w:w="2330" w:type="dxa"/>
            <w:tcBorders>
              <w:top w:val="nil"/>
              <w:left w:val="nil"/>
              <w:bottom w:val="single" w:sz="8" w:space="0" w:color="auto"/>
              <w:right w:val="single" w:sz="8" w:space="0" w:color="auto"/>
            </w:tcBorders>
            <w:shd w:val="clear" w:color="000000" w:fill="F2F2F2"/>
            <w:vAlign w:val="center"/>
            <w:hideMark/>
          </w:tcPr>
          <w:p w14:paraId="13A0E897" w14:textId="77777777" w:rsidR="00D25EFE" w:rsidRPr="006D1A13" w:rsidRDefault="00D25EFE" w:rsidP="00D25EFE">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2</w:t>
            </w:r>
          </w:p>
        </w:tc>
        <w:tc>
          <w:tcPr>
            <w:tcW w:w="906" w:type="dxa"/>
            <w:gridSpan w:val="2"/>
            <w:tcBorders>
              <w:top w:val="nil"/>
              <w:left w:val="nil"/>
              <w:bottom w:val="single" w:sz="8" w:space="0" w:color="auto"/>
              <w:right w:val="single" w:sz="8" w:space="0" w:color="auto"/>
            </w:tcBorders>
            <w:shd w:val="clear" w:color="000000" w:fill="F2F2F2"/>
            <w:vAlign w:val="center"/>
            <w:hideMark/>
          </w:tcPr>
          <w:p w14:paraId="1F079C66" w14:textId="77777777" w:rsidR="00D25EFE" w:rsidRPr="006D1A13" w:rsidRDefault="00D25EFE" w:rsidP="00D25EFE">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3</w:t>
            </w:r>
          </w:p>
        </w:tc>
        <w:tc>
          <w:tcPr>
            <w:tcW w:w="1488" w:type="dxa"/>
            <w:tcBorders>
              <w:top w:val="nil"/>
              <w:left w:val="nil"/>
              <w:bottom w:val="single" w:sz="8" w:space="0" w:color="auto"/>
              <w:right w:val="single" w:sz="8" w:space="0" w:color="auto"/>
            </w:tcBorders>
            <w:shd w:val="clear" w:color="000000" w:fill="F2F2F2"/>
            <w:vAlign w:val="center"/>
            <w:hideMark/>
          </w:tcPr>
          <w:p w14:paraId="0207BE73" w14:textId="77777777" w:rsidR="00D25EFE" w:rsidRPr="006D1A13" w:rsidRDefault="00D25EFE" w:rsidP="00D25EFE">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4</w:t>
            </w:r>
          </w:p>
        </w:tc>
        <w:tc>
          <w:tcPr>
            <w:tcW w:w="1339" w:type="dxa"/>
            <w:tcBorders>
              <w:top w:val="nil"/>
              <w:left w:val="nil"/>
              <w:bottom w:val="single" w:sz="8" w:space="0" w:color="auto"/>
              <w:right w:val="single" w:sz="8" w:space="0" w:color="auto"/>
            </w:tcBorders>
            <w:shd w:val="clear" w:color="000000" w:fill="F2F2F2"/>
            <w:vAlign w:val="center"/>
            <w:hideMark/>
          </w:tcPr>
          <w:p w14:paraId="7E22053F" w14:textId="77777777" w:rsidR="00D25EFE" w:rsidRPr="006D1A13" w:rsidRDefault="00D25EFE" w:rsidP="00D25EFE">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5</w:t>
            </w:r>
          </w:p>
        </w:tc>
        <w:tc>
          <w:tcPr>
            <w:tcW w:w="1339" w:type="dxa"/>
            <w:tcBorders>
              <w:top w:val="nil"/>
              <w:left w:val="nil"/>
              <w:bottom w:val="single" w:sz="8" w:space="0" w:color="auto"/>
              <w:right w:val="single" w:sz="8" w:space="0" w:color="auto"/>
            </w:tcBorders>
            <w:shd w:val="clear" w:color="000000" w:fill="F2F2F2"/>
            <w:vAlign w:val="center"/>
            <w:hideMark/>
          </w:tcPr>
          <w:p w14:paraId="7A3044AC" w14:textId="77777777" w:rsidR="00D25EFE" w:rsidRPr="006D1A13" w:rsidRDefault="00D25EFE" w:rsidP="00D25EFE">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6</w:t>
            </w:r>
          </w:p>
        </w:tc>
        <w:tc>
          <w:tcPr>
            <w:tcW w:w="1493" w:type="dxa"/>
            <w:tcBorders>
              <w:top w:val="nil"/>
              <w:left w:val="nil"/>
              <w:bottom w:val="single" w:sz="8" w:space="0" w:color="auto"/>
              <w:right w:val="single" w:sz="8" w:space="0" w:color="auto"/>
            </w:tcBorders>
            <w:shd w:val="clear" w:color="000000" w:fill="F2F2F2"/>
            <w:vAlign w:val="center"/>
            <w:hideMark/>
          </w:tcPr>
          <w:p w14:paraId="28C780AF" w14:textId="77777777" w:rsidR="00D25EFE" w:rsidRPr="006D1A13" w:rsidRDefault="00D25EFE" w:rsidP="00D25EFE">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7</w:t>
            </w:r>
          </w:p>
        </w:tc>
      </w:tr>
      <w:tr w:rsidR="00D25EFE" w:rsidRPr="006D1A13" w14:paraId="524C9863"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0F5BC830" w14:textId="42017783"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4F1B9B26"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Iki 1</w:t>
            </w:r>
          </w:p>
        </w:tc>
        <w:tc>
          <w:tcPr>
            <w:tcW w:w="606" w:type="dxa"/>
            <w:tcBorders>
              <w:top w:val="nil"/>
              <w:left w:val="nil"/>
              <w:bottom w:val="single" w:sz="8" w:space="0" w:color="auto"/>
              <w:right w:val="single" w:sz="8" w:space="0" w:color="auto"/>
            </w:tcBorders>
            <w:hideMark/>
          </w:tcPr>
          <w:p w14:paraId="711BE61B"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0,01</w:t>
            </w:r>
          </w:p>
        </w:tc>
        <w:tc>
          <w:tcPr>
            <w:tcW w:w="1488" w:type="dxa"/>
            <w:tcBorders>
              <w:top w:val="nil"/>
              <w:left w:val="nil"/>
              <w:bottom w:val="single" w:sz="8" w:space="0" w:color="auto"/>
              <w:right w:val="single" w:sz="8" w:space="0" w:color="auto"/>
            </w:tcBorders>
            <w:hideMark/>
          </w:tcPr>
          <w:p w14:paraId="565789D3"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1560</w:t>
            </w:r>
          </w:p>
        </w:tc>
        <w:tc>
          <w:tcPr>
            <w:tcW w:w="1339" w:type="dxa"/>
            <w:tcBorders>
              <w:top w:val="nil"/>
              <w:left w:val="nil"/>
              <w:bottom w:val="single" w:sz="8" w:space="0" w:color="auto"/>
              <w:right w:val="single" w:sz="8" w:space="0" w:color="auto"/>
            </w:tcBorders>
            <w:hideMark/>
          </w:tcPr>
          <w:p w14:paraId="774F52C5"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392737B8"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309153E7"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6EC7FF9D"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5F7EF524" w14:textId="4D52A44C"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248F447D"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1 iki 2</w:t>
            </w:r>
          </w:p>
        </w:tc>
        <w:tc>
          <w:tcPr>
            <w:tcW w:w="606" w:type="dxa"/>
            <w:tcBorders>
              <w:top w:val="nil"/>
              <w:left w:val="nil"/>
              <w:bottom w:val="single" w:sz="8" w:space="0" w:color="auto"/>
              <w:right w:val="single" w:sz="8" w:space="0" w:color="auto"/>
            </w:tcBorders>
            <w:hideMark/>
          </w:tcPr>
          <w:p w14:paraId="27434428"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0,02</w:t>
            </w:r>
          </w:p>
        </w:tc>
        <w:tc>
          <w:tcPr>
            <w:tcW w:w="1488" w:type="dxa"/>
            <w:tcBorders>
              <w:top w:val="nil"/>
              <w:left w:val="nil"/>
              <w:bottom w:val="single" w:sz="8" w:space="0" w:color="auto"/>
              <w:right w:val="single" w:sz="8" w:space="0" w:color="auto"/>
            </w:tcBorders>
            <w:hideMark/>
          </w:tcPr>
          <w:p w14:paraId="5A9A76B7"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960</w:t>
            </w:r>
          </w:p>
        </w:tc>
        <w:tc>
          <w:tcPr>
            <w:tcW w:w="1339" w:type="dxa"/>
            <w:tcBorders>
              <w:top w:val="nil"/>
              <w:left w:val="nil"/>
              <w:bottom w:val="single" w:sz="8" w:space="0" w:color="auto"/>
              <w:right w:val="single" w:sz="8" w:space="0" w:color="auto"/>
            </w:tcBorders>
            <w:hideMark/>
          </w:tcPr>
          <w:p w14:paraId="72C92F8E"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2B325C10"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4602A6DB"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43E5EEF2"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09A624FF" w14:textId="7675CAED"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45E600F6"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2 iki 3</w:t>
            </w:r>
          </w:p>
        </w:tc>
        <w:tc>
          <w:tcPr>
            <w:tcW w:w="606" w:type="dxa"/>
            <w:tcBorders>
              <w:top w:val="nil"/>
              <w:left w:val="nil"/>
              <w:bottom w:val="single" w:sz="8" w:space="0" w:color="auto"/>
              <w:right w:val="single" w:sz="8" w:space="0" w:color="auto"/>
            </w:tcBorders>
            <w:hideMark/>
          </w:tcPr>
          <w:p w14:paraId="23BFAB4B"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0,04</w:t>
            </w:r>
          </w:p>
        </w:tc>
        <w:tc>
          <w:tcPr>
            <w:tcW w:w="1488" w:type="dxa"/>
            <w:tcBorders>
              <w:top w:val="nil"/>
              <w:left w:val="nil"/>
              <w:bottom w:val="single" w:sz="8" w:space="0" w:color="auto"/>
              <w:right w:val="single" w:sz="8" w:space="0" w:color="auto"/>
            </w:tcBorders>
            <w:hideMark/>
          </w:tcPr>
          <w:p w14:paraId="0B1B327E"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780</w:t>
            </w:r>
          </w:p>
        </w:tc>
        <w:tc>
          <w:tcPr>
            <w:tcW w:w="1339" w:type="dxa"/>
            <w:tcBorders>
              <w:top w:val="nil"/>
              <w:left w:val="nil"/>
              <w:bottom w:val="single" w:sz="8" w:space="0" w:color="auto"/>
              <w:right w:val="single" w:sz="8" w:space="0" w:color="auto"/>
            </w:tcBorders>
            <w:hideMark/>
          </w:tcPr>
          <w:p w14:paraId="2D6CC1E0"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40566765"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4DC9704C"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033B15B6"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670CA3DC" w14:textId="1FF6E5B4"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6AF728FA"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 xml:space="preserve">Daugiau negu 3 iki 5 </w:t>
            </w:r>
          </w:p>
        </w:tc>
        <w:tc>
          <w:tcPr>
            <w:tcW w:w="606" w:type="dxa"/>
            <w:tcBorders>
              <w:top w:val="nil"/>
              <w:left w:val="nil"/>
              <w:bottom w:val="single" w:sz="8" w:space="0" w:color="auto"/>
              <w:right w:val="single" w:sz="8" w:space="0" w:color="auto"/>
            </w:tcBorders>
            <w:hideMark/>
          </w:tcPr>
          <w:p w14:paraId="26EBFAE7"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0,04</w:t>
            </w:r>
          </w:p>
        </w:tc>
        <w:tc>
          <w:tcPr>
            <w:tcW w:w="1488" w:type="dxa"/>
            <w:tcBorders>
              <w:top w:val="nil"/>
              <w:left w:val="nil"/>
              <w:bottom w:val="single" w:sz="8" w:space="0" w:color="auto"/>
              <w:right w:val="single" w:sz="8" w:space="0" w:color="auto"/>
            </w:tcBorders>
            <w:hideMark/>
          </w:tcPr>
          <w:p w14:paraId="460541F7"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1560</w:t>
            </w:r>
          </w:p>
        </w:tc>
        <w:tc>
          <w:tcPr>
            <w:tcW w:w="1339" w:type="dxa"/>
            <w:tcBorders>
              <w:top w:val="nil"/>
              <w:left w:val="nil"/>
              <w:bottom w:val="single" w:sz="8" w:space="0" w:color="auto"/>
              <w:right w:val="single" w:sz="8" w:space="0" w:color="auto"/>
            </w:tcBorders>
            <w:hideMark/>
          </w:tcPr>
          <w:p w14:paraId="52C07699"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3C92AB91"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61CCA74D"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697A4DC9"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0CBC8757" w14:textId="5DD6EAC1"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37A0CC21"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5 iki 10</w:t>
            </w:r>
          </w:p>
        </w:tc>
        <w:tc>
          <w:tcPr>
            <w:tcW w:w="606" w:type="dxa"/>
            <w:tcBorders>
              <w:top w:val="nil"/>
              <w:left w:val="nil"/>
              <w:bottom w:val="single" w:sz="8" w:space="0" w:color="auto"/>
              <w:right w:val="single" w:sz="8" w:space="0" w:color="auto"/>
            </w:tcBorders>
            <w:hideMark/>
          </w:tcPr>
          <w:p w14:paraId="2EC3EF50"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0,04</w:t>
            </w:r>
          </w:p>
        </w:tc>
        <w:tc>
          <w:tcPr>
            <w:tcW w:w="1488" w:type="dxa"/>
            <w:tcBorders>
              <w:top w:val="nil"/>
              <w:left w:val="nil"/>
              <w:bottom w:val="single" w:sz="8" w:space="0" w:color="auto"/>
              <w:right w:val="single" w:sz="8" w:space="0" w:color="auto"/>
            </w:tcBorders>
            <w:hideMark/>
          </w:tcPr>
          <w:p w14:paraId="2DC098BF"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3240</w:t>
            </w:r>
          </w:p>
        </w:tc>
        <w:tc>
          <w:tcPr>
            <w:tcW w:w="1339" w:type="dxa"/>
            <w:tcBorders>
              <w:top w:val="nil"/>
              <w:left w:val="nil"/>
              <w:bottom w:val="single" w:sz="8" w:space="0" w:color="auto"/>
              <w:right w:val="single" w:sz="8" w:space="0" w:color="auto"/>
            </w:tcBorders>
            <w:hideMark/>
          </w:tcPr>
          <w:p w14:paraId="50B09234"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20E5C549"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29CE46AE"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6D2E6D0C"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14070A4A" w14:textId="18F8C914"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6D226C6E"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10 iki 15</w:t>
            </w:r>
          </w:p>
        </w:tc>
        <w:tc>
          <w:tcPr>
            <w:tcW w:w="606" w:type="dxa"/>
            <w:tcBorders>
              <w:top w:val="nil"/>
              <w:left w:val="nil"/>
              <w:bottom w:val="single" w:sz="8" w:space="0" w:color="auto"/>
              <w:right w:val="single" w:sz="8" w:space="0" w:color="auto"/>
            </w:tcBorders>
            <w:hideMark/>
          </w:tcPr>
          <w:p w14:paraId="5CA6B6F7"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0,2</w:t>
            </w:r>
          </w:p>
        </w:tc>
        <w:tc>
          <w:tcPr>
            <w:tcW w:w="1488" w:type="dxa"/>
            <w:tcBorders>
              <w:top w:val="nil"/>
              <w:left w:val="nil"/>
              <w:bottom w:val="single" w:sz="8" w:space="0" w:color="auto"/>
              <w:right w:val="single" w:sz="8" w:space="0" w:color="auto"/>
            </w:tcBorders>
            <w:hideMark/>
          </w:tcPr>
          <w:p w14:paraId="02C5F714"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3240</w:t>
            </w:r>
          </w:p>
        </w:tc>
        <w:tc>
          <w:tcPr>
            <w:tcW w:w="1339" w:type="dxa"/>
            <w:tcBorders>
              <w:top w:val="nil"/>
              <w:left w:val="nil"/>
              <w:bottom w:val="single" w:sz="8" w:space="0" w:color="auto"/>
              <w:right w:val="single" w:sz="8" w:space="0" w:color="auto"/>
            </w:tcBorders>
            <w:hideMark/>
          </w:tcPr>
          <w:p w14:paraId="7FA46978"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616F0B11"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7C088049"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2FE76159"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291A615E" w14:textId="1B46CB60"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74161E4C"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15 iki 20</w:t>
            </w:r>
          </w:p>
        </w:tc>
        <w:tc>
          <w:tcPr>
            <w:tcW w:w="606" w:type="dxa"/>
            <w:tcBorders>
              <w:top w:val="nil"/>
              <w:left w:val="nil"/>
              <w:bottom w:val="single" w:sz="8" w:space="0" w:color="auto"/>
              <w:right w:val="single" w:sz="8" w:space="0" w:color="auto"/>
            </w:tcBorders>
            <w:hideMark/>
          </w:tcPr>
          <w:p w14:paraId="0F9550EF"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0,3</w:t>
            </w:r>
          </w:p>
        </w:tc>
        <w:tc>
          <w:tcPr>
            <w:tcW w:w="1488" w:type="dxa"/>
            <w:tcBorders>
              <w:top w:val="nil"/>
              <w:left w:val="nil"/>
              <w:bottom w:val="single" w:sz="8" w:space="0" w:color="auto"/>
              <w:right w:val="single" w:sz="8" w:space="0" w:color="auto"/>
            </w:tcBorders>
            <w:hideMark/>
          </w:tcPr>
          <w:p w14:paraId="6E4E9619"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2760</w:t>
            </w:r>
          </w:p>
        </w:tc>
        <w:tc>
          <w:tcPr>
            <w:tcW w:w="1339" w:type="dxa"/>
            <w:tcBorders>
              <w:top w:val="nil"/>
              <w:left w:val="nil"/>
              <w:bottom w:val="single" w:sz="8" w:space="0" w:color="auto"/>
              <w:right w:val="single" w:sz="8" w:space="0" w:color="auto"/>
            </w:tcBorders>
            <w:hideMark/>
          </w:tcPr>
          <w:p w14:paraId="57E11C8A"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7210C3DB"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08368DB7"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026CD7BD"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5A8E7231" w14:textId="05F4E3D1"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25BF99FE"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20 iki 25</w:t>
            </w:r>
          </w:p>
        </w:tc>
        <w:tc>
          <w:tcPr>
            <w:tcW w:w="606" w:type="dxa"/>
            <w:tcBorders>
              <w:top w:val="nil"/>
              <w:left w:val="nil"/>
              <w:bottom w:val="single" w:sz="8" w:space="0" w:color="auto"/>
              <w:right w:val="single" w:sz="8" w:space="0" w:color="auto"/>
            </w:tcBorders>
            <w:hideMark/>
          </w:tcPr>
          <w:p w14:paraId="42837718"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0,4</w:t>
            </w:r>
          </w:p>
        </w:tc>
        <w:tc>
          <w:tcPr>
            <w:tcW w:w="1488" w:type="dxa"/>
            <w:tcBorders>
              <w:top w:val="nil"/>
              <w:left w:val="nil"/>
              <w:bottom w:val="single" w:sz="8" w:space="0" w:color="auto"/>
              <w:right w:val="single" w:sz="8" w:space="0" w:color="auto"/>
            </w:tcBorders>
            <w:hideMark/>
          </w:tcPr>
          <w:p w14:paraId="487CBB0B"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3600</w:t>
            </w:r>
          </w:p>
        </w:tc>
        <w:tc>
          <w:tcPr>
            <w:tcW w:w="1339" w:type="dxa"/>
            <w:tcBorders>
              <w:top w:val="nil"/>
              <w:left w:val="nil"/>
              <w:bottom w:val="single" w:sz="8" w:space="0" w:color="auto"/>
              <w:right w:val="single" w:sz="8" w:space="0" w:color="auto"/>
            </w:tcBorders>
            <w:hideMark/>
          </w:tcPr>
          <w:p w14:paraId="74208157"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1E0ED979"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360</w:t>
            </w:r>
          </w:p>
        </w:tc>
        <w:tc>
          <w:tcPr>
            <w:tcW w:w="1493" w:type="dxa"/>
            <w:tcBorders>
              <w:top w:val="nil"/>
              <w:left w:val="nil"/>
              <w:bottom w:val="single" w:sz="8" w:space="0" w:color="auto"/>
              <w:right w:val="single" w:sz="8" w:space="0" w:color="auto"/>
            </w:tcBorders>
            <w:hideMark/>
          </w:tcPr>
          <w:p w14:paraId="3AB9BBF7" w14:textId="77777777" w:rsidR="00D25EFE" w:rsidRPr="006D1A13" w:rsidRDefault="00D25EFE" w:rsidP="00C5342D">
            <w:pPr>
              <w:ind w:firstLine="0"/>
              <w:jc w:val="center"/>
              <w:rPr>
                <w:rFonts w:eastAsia="Calibri" w:cs="Arial"/>
                <w:sz w:val="20"/>
                <w:szCs w:val="20"/>
              </w:rPr>
            </w:pPr>
            <w:r w:rsidRPr="006D1A13">
              <w:rPr>
                <w:rFonts w:eastAsia="Calibri" w:cs="Arial"/>
                <w:sz w:val="20"/>
                <w:szCs w:val="20"/>
              </w:rPr>
              <w:t>108</w:t>
            </w:r>
          </w:p>
        </w:tc>
      </w:tr>
      <w:tr w:rsidR="00D25EFE" w:rsidRPr="006D1A13" w14:paraId="0E88A3E6"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249D1B71" w14:textId="1ED47669"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3A329738"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25 iki 30</w:t>
            </w:r>
          </w:p>
        </w:tc>
        <w:tc>
          <w:tcPr>
            <w:tcW w:w="606" w:type="dxa"/>
            <w:tcBorders>
              <w:top w:val="nil"/>
              <w:left w:val="nil"/>
              <w:bottom w:val="single" w:sz="8" w:space="0" w:color="auto"/>
              <w:right w:val="single" w:sz="8" w:space="0" w:color="auto"/>
            </w:tcBorders>
            <w:hideMark/>
          </w:tcPr>
          <w:p w14:paraId="41E00FAB"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0,4</w:t>
            </w:r>
          </w:p>
        </w:tc>
        <w:tc>
          <w:tcPr>
            <w:tcW w:w="1488" w:type="dxa"/>
            <w:tcBorders>
              <w:top w:val="nil"/>
              <w:left w:val="nil"/>
              <w:bottom w:val="single" w:sz="8" w:space="0" w:color="auto"/>
              <w:right w:val="single" w:sz="8" w:space="0" w:color="auto"/>
            </w:tcBorders>
            <w:hideMark/>
          </w:tcPr>
          <w:p w14:paraId="4BC5E22C"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2160</w:t>
            </w:r>
          </w:p>
        </w:tc>
        <w:tc>
          <w:tcPr>
            <w:tcW w:w="1339" w:type="dxa"/>
            <w:tcBorders>
              <w:top w:val="nil"/>
              <w:left w:val="nil"/>
              <w:bottom w:val="single" w:sz="8" w:space="0" w:color="auto"/>
              <w:right w:val="single" w:sz="8" w:space="0" w:color="auto"/>
            </w:tcBorders>
            <w:hideMark/>
          </w:tcPr>
          <w:p w14:paraId="01827DAB"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061BA7C5"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6DFFEF35"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3ED0C773"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2B04687A" w14:textId="57CF576F"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6328D374"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30 iki 50</w:t>
            </w:r>
          </w:p>
        </w:tc>
        <w:tc>
          <w:tcPr>
            <w:tcW w:w="606" w:type="dxa"/>
            <w:tcBorders>
              <w:top w:val="nil"/>
              <w:left w:val="nil"/>
              <w:bottom w:val="single" w:sz="8" w:space="0" w:color="auto"/>
              <w:right w:val="single" w:sz="8" w:space="0" w:color="auto"/>
            </w:tcBorders>
            <w:hideMark/>
          </w:tcPr>
          <w:p w14:paraId="3044FFC1"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0,8</w:t>
            </w:r>
          </w:p>
        </w:tc>
        <w:tc>
          <w:tcPr>
            <w:tcW w:w="1488" w:type="dxa"/>
            <w:tcBorders>
              <w:top w:val="nil"/>
              <w:left w:val="nil"/>
              <w:bottom w:val="single" w:sz="8" w:space="0" w:color="auto"/>
              <w:right w:val="single" w:sz="8" w:space="0" w:color="auto"/>
            </w:tcBorders>
            <w:hideMark/>
          </w:tcPr>
          <w:p w14:paraId="62145731"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6600</w:t>
            </w:r>
          </w:p>
        </w:tc>
        <w:tc>
          <w:tcPr>
            <w:tcW w:w="1339" w:type="dxa"/>
            <w:tcBorders>
              <w:top w:val="nil"/>
              <w:left w:val="nil"/>
              <w:bottom w:val="single" w:sz="8" w:space="0" w:color="auto"/>
              <w:right w:val="single" w:sz="8" w:space="0" w:color="auto"/>
            </w:tcBorders>
            <w:hideMark/>
          </w:tcPr>
          <w:p w14:paraId="4161E8F7"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6433105D"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1607A850"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5933E4FB"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6A805E11" w14:textId="485A2D7E"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59A5A377"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50 iki 75</w:t>
            </w:r>
          </w:p>
        </w:tc>
        <w:tc>
          <w:tcPr>
            <w:tcW w:w="606" w:type="dxa"/>
            <w:tcBorders>
              <w:top w:val="nil"/>
              <w:left w:val="nil"/>
              <w:bottom w:val="single" w:sz="8" w:space="0" w:color="auto"/>
              <w:right w:val="single" w:sz="8" w:space="0" w:color="auto"/>
            </w:tcBorders>
            <w:hideMark/>
          </w:tcPr>
          <w:p w14:paraId="427CFEA5"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1,2</w:t>
            </w:r>
          </w:p>
        </w:tc>
        <w:tc>
          <w:tcPr>
            <w:tcW w:w="1488" w:type="dxa"/>
            <w:tcBorders>
              <w:top w:val="nil"/>
              <w:left w:val="nil"/>
              <w:bottom w:val="single" w:sz="8" w:space="0" w:color="auto"/>
              <w:right w:val="single" w:sz="8" w:space="0" w:color="auto"/>
            </w:tcBorders>
            <w:hideMark/>
          </w:tcPr>
          <w:p w14:paraId="5041E7CB"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4200</w:t>
            </w:r>
          </w:p>
        </w:tc>
        <w:tc>
          <w:tcPr>
            <w:tcW w:w="1339" w:type="dxa"/>
            <w:tcBorders>
              <w:top w:val="nil"/>
              <w:left w:val="nil"/>
              <w:bottom w:val="single" w:sz="8" w:space="0" w:color="auto"/>
              <w:right w:val="single" w:sz="8" w:space="0" w:color="auto"/>
            </w:tcBorders>
            <w:hideMark/>
          </w:tcPr>
          <w:p w14:paraId="0B662726"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68F88C75"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2231526D"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7421E8DB"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36E452AB" w14:textId="46901164"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704429A8"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75 iki 90</w:t>
            </w:r>
          </w:p>
        </w:tc>
        <w:tc>
          <w:tcPr>
            <w:tcW w:w="606" w:type="dxa"/>
            <w:tcBorders>
              <w:top w:val="nil"/>
              <w:left w:val="nil"/>
              <w:bottom w:val="single" w:sz="8" w:space="0" w:color="auto"/>
              <w:right w:val="single" w:sz="8" w:space="0" w:color="auto"/>
            </w:tcBorders>
            <w:hideMark/>
          </w:tcPr>
          <w:p w14:paraId="01FF1370"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1,5</w:t>
            </w:r>
          </w:p>
        </w:tc>
        <w:tc>
          <w:tcPr>
            <w:tcW w:w="1488" w:type="dxa"/>
            <w:tcBorders>
              <w:top w:val="nil"/>
              <w:left w:val="nil"/>
              <w:bottom w:val="single" w:sz="8" w:space="0" w:color="auto"/>
              <w:right w:val="single" w:sz="8" w:space="0" w:color="auto"/>
            </w:tcBorders>
            <w:hideMark/>
          </w:tcPr>
          <w:p w14:paraId="3199577A"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2160</w:t>
            </w:r>
          </w:p>
        </w:tc>
        <w:tc>
          <w:tcPr>
            <w:tcW w:w="1339" w:type="dxa"/>
            <w:tcBorders>
              <w:top w:val="nil"/>
              <w:left w:val="nil"/>
              <w:bottom w:val="single" w:sz="8" w:space="0" w:color="auto"/>
              <w:right w:val="single" w:sz="8" w:space="0" w:color="auto"/>
            </w:tcBorders>
            <w:hideMark/>
          </w:tcPr>
          <w:p w14:paraId="62BDA81B"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20E6FAEA"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58349416"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6914A029"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53EF03BB" w14:textId="1FF80245"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136F059D"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90 iki 150</w:t>
            </w:r>
          </w:p>
        </w:tc>
        <w:tc>
          <w:tcPr>
            <w:tcW w:w="606" w:type="dxa"/>
            <w:tcBorders>
              <w:top w:val="nil"/>
              <w:left w:val="nil"/>
              <w:bottom w:val="single" w:sz="8" w:space="0" w:color="auto"/>
              <w:right w:val="single" w:sz="8" w:space="0" w:color="auto"/>
            </w:tcBorders>
            <w:hideMark/>
          </w:tcPr>
          <w:p w14:paraId="253701FF"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1,5</w:t>
            </w:r>
          </w:p>
        </w:tc>
        <w:tc>
          <w:tcPr>
            <w:tcW w:w="1488" w:type="dxa"/>
            <w:tcBorders>
              <w:top w:val="nil"/>
              <w:left w:val="nil"/>
              <w:bottom w:val="single" w:sz="8" w:space="0" w:color="auto"/>
              <w:right w:val="single" w:sz="8" w:space="0" w:color="auto"/>
            </w:tcBorders>
            <w:hideMark/>
          </w:tcPr>
          <w:p w14:paraId="4A5462B0"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4200</w:t>
            </w:r>
          </w:p>
        </w:tc>
        <w:tc>
          <w:tcPr>
            <w:tcW w:w="1339" w:type="dxa"/>
            <w:tcBorders>
              <w:top w:val="nil"/>
              <w:left w:val="nil"/>
              <w:bottom w:val="single" w:sz="8" w:space="0" w:color="auto"/>
              <w:right w:val="single" w:sz="8" w:space="0" w:color="auto"/>
            </w:tcBorders>
            <w:hideMark/>
          </w:tcPr>
          <w:p w14:paraId="225AC59E"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0F5C0369"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57FB91C9"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01E07B27"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5751446C" w14:textId="087BDBD9"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63BAC2EA"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150 iki 200</w:t>
            </w:r>
          </w:p>
        </w:tc>
        <w:tc>
          <w:tcPr>
            <w:tcW w:w="606" w:type="dxa"/>
            <w:tcBorders>
              <w:top w:val="nil"/>
              <w:left w:val="nil"/>
              <w:bottom w:val="single" w:sz="8" w:space="0" w:color="auto"/>
              <w:right w:val="single" w:sz="8" w:space="0" w:color="auto"/>
            </w:tcBorders>
            <w:hideMark/>
          </w:tcPr>
          <w:p w14:paraId="0ED4897D"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1,63</w:t>
            </w:r>
          </w:p>
        </w:tc>
        <w:tc>
          <w:tcPr>
            <w:tcW w:w="1488" w:type="dxa"/>
            <w:tcBorders>
              <w:top w:val="nil"/>
              <w:left w:val="nil"/>
              <w:bottom w:val="single" w:sz="8" w:space="0" w:color="auto"/>
              <w:right w:val="single" w:sz="8" w:space="0" w:color="auto"/>
            </w:tcBorders>
            <w:hideMark/>
          </w:tcPr>
          <w:p w14:paraId="0AAB4B44"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4200</w:t>
            </w:r>
          </w:p>
        </w:tc>
        <w:tc>
          <w:tcPr>
            <w:tcW w:w="1339" w:type="dxa"/>
            <w:tcBorders>
              <w:top w:val="nil"/>
              <w:left w:val="nil"/>
              <w:bottom w:val="single" w:sz="8" w:space="0" w:color="auto"/>
              <w:right w:val="single" w:sz="8" w:space="0" w:color="auto"/>
            </w:tcBorders>
            <w:hideMark/>
          </w:tcPr>
          <w:p w14:paraId="687334C9"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26BCEEFE"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3929564C"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4D8B14D6"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1BE13CF8" w14:textId="12ADD1F3"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2AECB99C"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200 iki 300</w:t>
            </w:r>
          </w:p>
        </w:tc>
        <w:tc>
          <w:tcPr>
            <w:tcW w:w="606" w:type="dxa"/>
            <w:tcBorders>
              <w:top w:val="nil"/>
              <w:left w:val="nil"/>
              <w:bottom w:val="single" w:sz="8" w:space="0" w:color="auto"/>
              <w:right w:val="single" w:sz="8" w:space="0" w:color="auto"/>
            </w:tcBorders>
            <w:hideMark/>
          </w:tcPr>
          <w:p w14:paraId="56995309"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1,63</w:t>
            </w:r>
          </w:p>
        </w:tc>
        <w:tc>
          <w:tcPr>
            <w:tcW w:w="1488" w:type="dxa"/>
            <w:tcBorders>
              <w:top w:val="nil"/>
              <w:left w:val="nil"/>
              <w:bottom w:val="single" w:sz="8" w:space="0" w:color="auto"/>
              <w:right w:val="single" w:sz="8" w:space="0" w:color="auto"/>
            </w:tcBorders>
            <w:hideMark/>
          </w:tcPr>
          <w:p w14:paraId="53137768"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1200</w:t>
            </w:r>
          </w:p>
        </w:tc>
        <w:tc>
          <w:tcPr>
            <w:tcW w:w="1339" w:type="dxa"/>
            <w:tcBorders>
              <w:top w:val="nil"/>
              <w:left w:val="nil"/>
              <w:bottom w:val="single" w:sz="8" w:space="0" w:color="auto"/>
              <w:right w:val="single" w:sz="8" w:space="0" w:color="auto"/>
            </w:tcBorders>
            <w:hideMark/>
          </w:tcPr>
          <w:p w14:paraId="2CD8A347"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0DFCB41C"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32965D6E"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62CE2221"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6BAB2158" w14:textId="315C2102"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1F2B1160"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300 iki 400 arba 1 standartinis padėklas</w:t>
            </w:r>
          </w:p>
        </w:tc>
        <w:tc>
          <w:tcPr>
            <w:tcW w:w="606" w:type="dxa"/>
            <w:tcBorders>
              <w:top w:val="nil"/>
              <w:left w:val="nil"/>
              <w:bottom w:val="single" w:sz="8" w:space="0" w:color="auto"/>
              <w:right w:val="single" w:sz="8" w:space="0" w:color="auto"/>
            </w:tcBorders>
            <w:hideMark/>
          </w:tcPr>
          <w:p w14:paraId="524652A3"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1,63</w:t>
            </w:r>
          </w:p>
        </w:tc>
        <w:tc>
          <w:tcPr>
            <w:tcW w:w="1488" w:type="dxa"/>
            <w:tcBorders>
              <w:top w:val="nil"/>
              <w:left w:val="nil"/>
              <w:bottom w:val="single" w:sz="8" w:space="0" w:color="auto"/>
              <w:right w:val="single" w:sz="8" w:space="0" w:color="auto"/>
            </w:tcBorders>
            <w:hideMark/>
          </w:tcPr>
          <w:p w14:paraId="6EDD0AFB"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600</w:t>
            </w:r>
          </w:p>
        </w:tc>
        <w:tc>
          <w:tcPr>
            <w:tcW w:w="1339" w:type="dxa"/>
            <w:tcBorders>
              <w:top w:val="nil"/>
              <w:left w:val="nil"/>
              <w:bottom w:val="single" w:sz="8" w:space="0" w:color="auto"/>
              <w:right w:val="single" w:sz="8" w:space="0" w:color="auto"/>
            </w:tcBorders>
            <w:hideMark/>
          </w:tcPr>
          <w:p w14:paraId="30FB423C"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3228C5CC"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61390052"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7DC260FF"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19002BC0" w14:textId="366B1960" w:rsidR="00D25EFE" w:rsidRPr="006D1A13" w:rsidRDefault="00D25EFE" w:rsidP="00C5342D">
            <w:pPr>
              <w:pStyle w:val="ListParagraph"/>
              <w:numPr>
                <w:ilvl w:val="0"/>
                <w:numId w:val="46"/>
              </w:numPr>
              <w:jc w:val="center"/>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369B1D79"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400 iki 500 arba 1 standartinis padėklas</w:t>
            </w:r>
          </w:p>
        </w:tc>
        <w:tc>
          <w:tcPr>
            <w:tcW w:w="606" w:type="dxa"/>
            <w:tcBorders>
              <w:top w:val="nil"/>
              <w:left w:val="nil"/>
              <w:bottom w:val="single" w:sz="8" w:space="0" w:color="auto"/>
              <w:right w:val="single" w:sz="8" w:space="0" w:color="auto"/>
            </w:tcBorders>
            <w:hideMark/>
          </w:tcPr>
          <w:p w14:paraId="77C671B0"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1,63</w:t>
            </w:r>
          </w:p>
        </w:tc>
        <w:tc>
          <w:tcPr>
            <w:tcW w:w="1488" w:type="dxa"/>
            <w:tcBorders>
              <w:top w:val="nil"/>
              <w:left w:val="nil"/>
              <w:bottom w:val="single" w:sz="8" w:space="0" w:color="auto"/>
              <w:right w:val="single" w:sz="8" w:space="0" w:color="auto"/>
            </w:tcBorders>
            <w:hideMark/>
          </w:tcPr>
          <w:p w14:paraId="130458C3"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120</w:t>
            </w:r>
          </w:p>
        </w:tc>
        <w:tc>
          <w:tcPr>
            <w:tcW w:w="1339" w:type="dxa"/>
            <w:tcBorders>
              <w:top w:val="nil"/>
              <w:left w:val="nil"/>
              <w:bottom w:val="single" w:sz="8" w:space="0" w:color="auto"/>
              <w:right w:val="single" w:sz="8" w:space="0" w:color="auto"/>
            </w:tcBorders>
            <w:hideMark/>
          </w:tcPr>
          <w:p w14:paraId="28CDF301"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7FF02FBF"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3C64B00B"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14807CA7"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25101006" w14:textId="45B954F0" w:rsidR="00D25EFE" w:rsidRPr="006D1A13" w:rsidRDefault="00D25EFE" w:rsidP="00C5342D">
            <w:pPr>
              <w:pStyle w:val="ListParagraph"/>
              <w:numPr>
                <w:ilvl w:val="0"/>
                <w:numId w:val="46"/>
              </w:numPr>
              <w:jc w:val="right"/>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7443738B" w14:textId="77777777" w:rsidR="00D25EFE" w:rsidRPr="006D1A13" w:rsidRDefault="00D25EFE" w:rsidP="00D25EFE">
            <w:pPr>
              <w:ind w:firstLine="0"/>
              <w:rPr>
                <w:rFonts w:eastAsia="Times New Roman" w:cs="Arial"/>
                <w:color w:val="000000"/>
                <w:sz w:val="20"/>
                <w:szCs w:val="20"/>
                <w:lang w:eastAsia="lt-LT"/>
              </w:rPr>
            </w:pPr>
            <w:r w:rsidRPr="006D1A13">
              <w:rPr>
                <w:rFonts w:eastAsia="Times New Roman" w:cs="Arial"/>
                <w:color w:val="000000"/>
                <w:sz w:val="20"/>
                <w:szCs w:val="20"/>
                <w:lang w:eastAsia="lt-LT"/>
              </w:rPr>
              <w:t>Daugiau negu 500 iki 600 arba 1 standartinis padėklas</w:t>
            </w:r>
          </w:p>
        </w:tc>
        <w:tc>
          <w:tcPr>
            <w:tcW w:w="606" w:type="dxa"/>
            <w:tcBorders>
              <w:top w:val="nil"/>
              <w:left w:val="nil"/>
              <w:bottom w:val="single" w:sz="8" w:space="0" w:color="auto"/>
              <w:right w:val="single" w:sz="8" w:space="0" w:color="auto"/>
            </w:tcBorders>
            <w:hideMark/>
          </w:tcPr>
          <w:p w14:paraId="5AB492A1"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1,63</w:t>
            </w:r>
          </w:p>
        </w:tc>
        <w:tc>
          <w:tcPr>
            <w:tcW w:w="1488" w:type="dxa"/>
            <w:tcBorders>
              <w:top w:val="nil"/>
              <w:left w:val="nil"/>
              <w:bottom w:val="single" w:sz="8" w:space="0" w:color="auto"/>
              <w:right w:val="single" w:sz="8" w:space="0" w:color="auto"/>
            </w:tcBorders>
            <w:hideMark/>
          </w:tcPr>
          <w:p w14:paraId="5C6A237F"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360</w:t>
            </w:r>
          </w:p>
        </w:tc>
        <w:tc>
          <w:tcPr>
            <w:tcW w:w="1339" w:type="dxa"/>
            <w:tcBorders>
              <w:top w:val="nil"/>
              <w:left w:val="nil"/>
              <w:bottom w:val="single" w:sz="8" w:space="0" w:color="auto"/>
              <w:right w:val="single" w:sz="8" w:space="0" w:color="auto"/>
            </w:tcBorders>
            <w:hideMark/>
          </w:tcPr>
          <w:p w14:paraId="6EE0A663"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3B5C0958"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54DF45AA"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345845C1" w14:textId="77777777" w:rsidTr="006B09F6">
        <w:trPr>
          <w:trHeight w:val="315"/>
        </w:trPr>
        <w:tc>
          <w:tcPr>
            <w:tcW w:w="665" w:type="dxa"/>
            <w:tcBorders>
              <w:top w:val="nil"/>
              <w:left w:val="single" w:sz="8" w:space="0" w:color="auto"/>
              <w:bottom w:val="single" w:sz="8" w:space="0" w:color="auto"/>
              <w:right w:val="single" w:sz="8" w:space="0" w:color="auto"/>
            </w:tcBorders>
            <w:vAlign w:val="center"/>
          </w:tcPr>
          <w:p w14:paraId="203AC9BE" w14:textId="71FC4597" w:rsidR="00D25EFE" w:rsidRPr="006D1A13" w:rsidRDefault="00D25EFE" w:rsidP="00C5342D">
            <w:pPr>
              <w:pStyle w:val="ListParagraph"/>
              <w:numPr>
                <w:ilvl w:val="0"/>
                <w:numId w:val="46"/>
              </w:numPr>
              <w:jc w:val="right"/>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0A5A44E9" w14:textId="77777777" w:rsidR="00D25EFE" w:rsidRPr="006D1A13" w:rsidRDefault="00D25EFE" w:rsidP="00D25EFE">
            <w:pPr>
              <w:ind w:firstLine="0"/>
              <w:rPr>
                <w:rFonts w:eastAsia="Times New Roman" w:cs="Arial"/>
                <w:color w:val="000000"/>
                <w:sz w:val="20"/>
                <w:szCs w:val="20"/>
                <w:lang w:eastAsia="lt-LT"/>
              </w:rPr>
            </w:pPr>
            <w:bookmarkStart w:id="3" w:name="_Hlk211252252"/>
            <w:r w:rsidRPr="006D1A13">
              <w:rPr>
                <w:rFonts w:eastAsia="Times New Roman" w:cs="Arial"/>
                <w:color w:val="000000"/>
                <w:sz w:val="20"/>
                <w:szCs w:val="20"/>
                <w:lang w:eastAsia="lt-LT"/>
              </w:rPr>
              <w:t>Daugiau negu 600 iki 700 arba 1 standartinis padėklas</w:t>
            </w:r>
            <w:bookmarkEnd w:id="3"/>
          </w:p>
        </w:tc>
        <w:tc>
          <w:tcPr>
            <w:tcW w:w="606" w:type="dxa"/>
            <w:tcBorders>
              <w:top w:val="nil"/>
              <w:left w:val="nil"/>
              <w:bottom w:val="single" w:sz="8" w:space="0" w:color="auto"/>
              <w:right w:val="single" w:sz="8" w:space="0" w:color="auto"/>
            </w:tcBorders>
            <w:hideMark/>
          </w:tcPr>
          <w:p w14:paraId="44124BAD"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1,63</w:t>
            </w:r>
          </w:p>
        </w:tc>
        <w:tc>
          <w:tcPr>
            <w:tcW w:w="1488" w:type="dxa"/>
            <w:tcBorders>
              <w:top w:val="nil"/>
              <w:left w:val="nil"/>
              <w:bottom w:val="single" w:sz="8" w:space="0" w:color="auto"/>
              <w:right w:val="single" w:sz="8" w:space="0" w:color="auto"/>
            </w:tcBorders>
            <w:hideMark/>
          </w:tcPr>
          <w:p w14:paraId="0CEE0C0F" w14:textId="77777777" w:rsidR="00D25EFE" w:rsidRPr="006D1A13" w:rsidRDefault="00D25EFE" w:rsidP="00C5342D">
            <w:pPr>
              <w:ind w:firstLine="0"/>
              <w:jc w:val="center"/>
              <w:rPr>
                <w:rFonts w:eastAsia="Calibri" w:cs="Arial"/>
                <w:color w:val="000000"/>
                <w:sz w:val="20"/>
                <w:szCs w:val="20"/>
              </w:rPr>
            </w:pPr>
            <w:r w:rsidRPr="006D1A13">
              <w:rPr>
                <w:rFonts w:eastAsia="Calibri" w:cs="Arial"/>
                <w:sz w:val="20"/>
                <w:szCs w:val="20"/>
              </w:rPr>
              <w:t>120</w:t>
            </w:r>
          </w:p>
        </w:tc>
        <w:tc>
          <w:tcPr>
            <w:tcW w:w="1339" w:type="dxa"/>
            <w:tcBorders>
              <w:top w:val="nil"/>
              <w:left w:val="nil"/>
              <w:bottom w:val="single" w:sz="8" w:space="0" w:color="auto"/>
              <w:right w:val="single" w:sz="8" w:space="0" w:color="auto"/>
            </w:tcBorders>
            <w:hideMark/>
          </w:tcPr>
          <w:p w14:paraId="2351579E"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029B1CC6"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13AB7947"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75243ACC" w14:textId="77777777" w:rsidTr="006B09F6">
        <w:trPr>
          <w:trHeight w:val="1800"/>
        </w:trPr>
        <w:tc>
          <w:tcPr>
            <w:tcW w:w="665" w:type="dxa"/>
            <w:tcBorders>
              <w:top w:val="nil"/>
              <w:left w:val="single" w:sz="8" w:space="0" w:color="auto"/>
              <w:bottom w:val="single" w:sz="8" w:space="0" w:color="auto"/>
              <w:right w:val="single" w:sz="8" w:space="0" w:color="auto"/>
            </w:tcBorders>
            <w:vAlign w:val="center"/>
          </w:tcPr>
          <w:p w14:paraId="3978C6FE" w14:textId="760699DA" w:rsidR="00D25EFE" w:rsidRPr="006D1A13" w:rsidRDefault="00D25EFE" w:rsidP="00C5342D">
            <w:pPr>
              <w:pStyle w:val="ListParagraph"/>
              <w:numPr>
                <w:ilvl w:val="0"/>
                <w:numId w:val="46"/>
              </w:numPr>
              <w:jc w:val="right"/>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6976DBDB" w14:textId="35A384B5" w:rsidR="00D25EFE" w:rsidRPr="006D1A13" w:rsidRDefault="00D25EFE" w:rsidP="00D25EFE">
            <w:pPr>
              <w:ind w:firstLine="0"/>
              <w:jc w:val="both"/>
              <w:rPr>
                <w:rFonts w:eastAsia="Times New Roman" w:cs="Arial"/>
                <w:color w:val="000000"/>
                <w:sz w:val="20"/>
                <w:szCs w:val="20"/>
                <w:lang w:eastAsia="lt-LT"/>
              </w:rPr>
            </w:pPr>
            <w:r w:rsidRPr="006D1A13">
              <w:rPr>
                <w:rFonts w:eastAsia="Times New Roman" w:cs="Arial"/>
                <w:color w:val="000000"/>
                <w:sz w:val="20"/>
                <w:szCs w:val="20"/>
                <w:lang w:eastAsia="lt-LT"/>
              </w:rPr>
              <w:t>Nestandartinio padėklo aptarnavimas (padėklas nestandartiniu laikomas, kai jo matmenys viršija standartinio padėklo matmenys. Nestandartinis padėklas užims ne daugiau nei dviejų standartinių padėklų vietas*****.</w:t>
            </w:r>
          </w:p>
        </w:tc>
        <w:tc>
          <w:tcPr>
            <w:tcW w:w="606" w:type="dxa"/>
            <w:tcBorders>
              <w:top w:val="nil"/>
              <w:left w:val="nil"/>
              <w:bottom w:val="single" w:sz="8" w:space="0" w:color="auto"/>
              <w:right w:val="single" w:sz="8" w:space="0" w:color="auto"/>
            </w:tcBorders>
            <w:hideMark/>
          </w:tcPr>
          <w:p w14:paraId="0FDD5BBE" w14:textId="4FB6BDB0" w:rsidR="00D25EFE" w:rsidRPr="006D1A13" w:rsidRDefault="00D25EFE" w:rsidP="00C5342D">
            <w:pPr>
              <w:ind w:firstLine="0"/>
              <w:jc w:val="center"/>
              <w:rPr>
                <w:rFonts w:eastAsia="Times New Roman" w:cs="Arial"/>
                <w:color w:val="000000"/>
                <w:sz w:val="20"/>
                <w:szCs w:val="20"/>
                <w:lang w:eastAsia="lt-LT"/>
              </w:rPr>
            </w:pPr>
          </w:p>
        </w:tc>
        <w:tc>
          <w:tcPr>
            <w:tcW w:w="1488" w:type="dxa"/>
            <w:tcBorders>
              <w:top w:val="nil"/>
              <w:left w:val="nil"/>
              <w:bottom w:val="single" w:sz="8" w:space="0" w:color="auto"/>
              <w:right w:val="single" w:sz="8" w:space="0" w:color="auto"/>
            </w:tcBorders>
            <w:hideMark/>
          </w:tcPr>
          <w:p w14:paraId="3A15532D"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Calibri" w:cs="Arial"/>
                <w:sz w:val="20"/>
                <w:szCs w:val="20"/>
              </w:rPr>
              <w:t>400</w:t>
            </w:r>
          </w:p>
        </w:tc>
        <w:tc>
          <w:tcPr>
            <w:tcW w:w="1339" w:type="dxa"/>
            <w:tcBorders>
              <w:top w:val="nil"/>
              <w:left w:val="nil"/>
              <w:bottom w:val="single" w:sz="8" w:space="0" w:color="auto"/>
              <w:right w:val="single" w:sz="8" w:space="0" w:color="auto"/>
            </w:tcBorders>
            <w:hideMark/>
          </w:tcPr>
          <w:p w14:paraId="5F24C64E"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20D879D3"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2BC6652D"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1398F569" w14:textId="77777777" w:rsidTr="006B09F6">
        <w:trPr>
          <w:trHeight w:val="2055"/>
        </w:trPr>
        <w:tc>
          <w:tcPr>
            <w:tcW w:w="665" w:type="dxa"/>
            <w:tcBorders>
              <w:top w:val="nil"/>
              <w:left w:val="single" w:sz="8" w:space="0" w:color="auto"/>
              <w:bottom w:val="single" w:sz="8" w:space="0" w:color="auto"/>
              <w:right w:val="single" w:sz="8" w:space="0" w:color="auto"/>
            </w:tcBorders>
            <w:vAlign w:val="center"/>
          </w:tcPr>
          <w:p w14:paraId="09F0A0F2" w14:textId="764944E4" w:rsidR="00D25EFE" w:rsidRPr="006D1A13" w:rsidRDefault="00D25EFE" w:rsidP="00C5342D">
            <w:pPr>
              <w:pStyle w:val="ListParagraph"/>
              <w:numPr>
                <w:ilvl w:val="0"/>
                <w:numId w:val="46"/>
              </w:numPr>
              <w:jc w:val="right"/>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6F5B08B4" w14:textId="5D26EA12" w:rsidR="00D25EFE" w:rsidRPr="006D1A13" w:rsidRDefault="00D25EFE" w:rsidP="00D25EFE">
            <w:pPr>
              <w:ind w:firstLine="0"/>
              <w:jc w:val="both"/>
              <w:rPr>
                <w:rFonts w:eastAsia="Times New Roman" w:cs="Arial"/>
                <w:color w:val="000000"/>
                <w:sz w:val="20"/>
                <w:szCs w:val="20"/>
                <w:lang w:eastAsia="lt-LT"/>
              </w:rPr>
            </w:pPr>
            <w:r w:rsidRPr="006D1A13">
              <w:rPr>
                <w:rFonts w:eastAsia="Times New Roman" w:cs="Arial"/>
                <w:color w:val="000000"/>
                <w:sz w:val="20"/>
                <w:szCs w:val="20"/>
                <w:lang w:eastAsia="lt-LT"/>
              </w:rPr>
              <w:t>Nekorektiškos siuntos administravimas</w:t>
            </w:r>
            <w:r w:rsidR="009D1C45" w:rsidRPr="006D1A13">
              <w:rPr>
                <w:rFonts w:eastAsia="Times New Roman" w:cs="Arial"/>
                <w:color w:val="000000"/>
                <w:sz w:val="20"/>
                <w:szCs w:val="20"/>
                <w:lang w:eastAsia="lt-LT"/>
              </w:rPr>
              <w:t xml:space="preserve">****** </w:t>
            </w:r>
            <w:r w:rsidRPr="006D1A13">
              <w:rPr>
                <w:rFonts w:eastAsia="Times New Roman" w:cs="Arial"/>
                <w:color w:val="000000"/>
                <w:sz w:val="20"/>
                <w:szCs w:val="20"/>
                <w:lang w:eastAsia="lt-LT"/>
              </w:rPr>
              <w:t>(nekorektiškos siuntos: neteisingas gavėjo adresas ar kontaktiniai duomenys, neatitinkančios Paslaugų teikėjo teikiamų Paslaugų standartų ir reikalavimų).</w:t>
            </w:r>
          </w:p>
        </w:tc>
        <w:tc>
          <w:tcPr>
            <w:tcW w:w="606" w:type="dxa"/>
            <w:tcBorders>
              <w:top w:val="nil"/>
              <w:left w:val="nil"/>
              <w:bottom w:val="single" w:sz="8" w:space="0" w:color="auto"/>
              <w:right w:val="single" w:sz="8" w:space="0" w:color="auto"/>
            </w:tcBorders>
            <w:hideMark/>
          </w:tcPr>
          <w:p w14:paraId="1269C25A" w14:textId="3097D930" w:rsidR="00D25EFE" w:rsidRPr="006D1A13" w:rsidRDefault="00D25EFE" w:rsidP="00C5342D">
            <w:pPr>
              <w:ind w:firstLine="0"/>
              <w:jc w:val="center"/>
              <w:rPr>
                <w:rFonts w:eastAsia="Times New Roman" w:cs="Arial"/>
                <w:color w:val="000000"/>
                <w:sz w:val="20"/>
                <w:szCs w:val="20"/>
                <w:lang w:eastAsia="lt-LT"/>
              </w:rPr>
            </w:pPr>
          </w:p>
        </w:tc>
        <w:tc>
          <w:tcPr>
            <w:tcW w:w="1488" w:type="dxa"/>
            <w:tcBorders>
              <w:top w:val="nil"/>
              <w:left w:val="nil"/>
              <w:bottom w:val="single" w:sz="8" w:space="0" w:color="auto"/>
              <w:right w:val="single" w:sz="8" w:space="0" w:color="auto"/>
            </w:tcBorders>
            <w:hideMark/>
          </w:tcPr>
          <w:p w14:paraId="7E51ABF7"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Calibri" w:cs="Arial"/>
                <w:sz w:val="20"/>
                <w:szCs w:val="20"/>
              </w:rPr>
              <w:t>30</w:t>
            </w:r>
          </w:p>
        </w:tc>
        <w:tc>
          <w:tcPr>
            <w:tcW w:w="1339" w:type="dxa"/>
            <w:tcBorders>
              <w:top w:val="nil"/>
              <w:left w:val="nil"/>
              <w:bottom w:val="single" w:sz="8" w:space="0" w:color="auto"/>
              <w:right w:val="single" w:sz="8" w:space="0" w:color="auto"/>
            </w:tcBorders>
            <w:hideMark/>
          </w:tcPr>
          <w:p w14:paraId="1E3F288E"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780392F2"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3C293311"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tr w:rsidR="00D25EFE" w:rsidRPr="006D1A13" w14:paraId="1CA20035" w14:textId="77777777" w:rsidTr="006B09F6">
        <w:trPr>
          <w:trHeight w:val="780"/>
        </w:trPr>
        <w:tc>
          <w:tcPr>
            <w:tcW w:w="665" w:type="dxa"/>
            <w:tcBorders>
              <w:top w:val="nil"/>
              <w:left w:val="single" w:sz="8" w:space="0" w:color="auto"/>
              <w:bottom w:val="single" w:sz="8" w:space="0" w:color="auto"/>
              <w:right w:val="single" w:sz="8" w:space="0" w:color="auto"/>
            </w:tcBorders>
            <w:vAlign w:val="center"/>
          </w:tcPr>
          <w:p w14:paraId="6E0B75A3" w14:textId="702A053D" w:rsidR="00D25EFE" w:rsidRPr="006D1A13" w:rsidRDefault="00D25EFE" w:rsidP="00C5342D">
            <w:pPr>
              <w:pStyle w:val="ListParagraph"/>
              <w:numPr>
                <w:ilvl w:val="0"/>
                <w:numId w:val="46"/>
              </w:numPr>
              <w:jc w:val="right"/>
              <w:rPr>
                <w:rFonts w:eastAsia="Times New Roman" w:cs="Arial"/>
                <w:color w:val="000000"/>
                <w:sz w:val="20"/>
                <w:szCs w:val="20"/>
                <w:lang w:eastAsia="lt-LT"/>
              </w:rPr>
            </w:pPr>
          </w:p>
        </w:tc>
        <w:tc>
          <w:tcPr>
            <w:tcW w:w="2630" w:type="dxa"/>
            <w:gridSpan w:val="2"/>
            <w:tcBorders>
              <w:top w:val="nil"/>
              <w:left w:val="nil"/>
              <w:bottom w:val="single" w:sz="8" w:space="0" w:color="auto"/>
              <w:right w:val="single" w:sz="8" w:space="0" w:color="auto"/>
            </w:tcBorders>
            <w:vAlign w:val="center"/>
            <w:hideMark/>
          </w:tcPr>
          <w:p w14:paraId="48ACECC5" w14:textId="77777777" w:rsidR="00D25EFE" w:rsidRPr="006D1A13" w:rsidRDefault="00D25EFE" w:rsidP="00D25EFE">
            <w:pPr>
              <w:ind w:firstLine="0"/>
              <w:jc w:val="both"/>
              <w:rPr>
                <w:rFonts w:eastAsia="Times New Roman" w:cs="Arial"/>
                <w:color w:val="000000"/>
                <w:sz w:val="20"/>
                <w:szCs w:val="20"/>
                <w:lang w:eastAsia="lt-LT"/>
              </w:rPr>
            </w:pPr>
            <w:r w:rsidRPr="006D1A13">
              <w:rPr>
                <w:rFonts w:eastAsia="Times New Roman" w:cs="Arial"/>
                <w:color w:val="000000"/>
                <w:sz w:val="20"/>
                <w:szCs w:val="20"/>
                <w:lang w:eastAsia="lt-LT"/>
              </w:rPr>
              <w:t xml:space="preserve">Kurjerio prastova**** (15 min nemokamai, sekančios apmokamas kas 30 min). </w:t>
            </w:r>
          </w:p>
        </w:tc>
        <w:tc>
          <w:tcPr>
            <w:tcW w:w="606" w:type="dxa"/>
            <w:tcBorders>
              <w:top w:val="nil"/>
              <w:left w:val="nil"/>
              <w:bottom w:val="single" w:sz="8" w:space="0" w:color="auto"/>
              <w:right w:val="single" w:sz="8" w:space="0" w:color="auto"/>
            </w:tcBorders>
            <w:hideMark/>
          </w:tcPr>
          <w:p w14:paraId="2D041377" w14:textId="4C73CE85" w:rsidR="00D25EFE" w:rsidRPr="006D1A13" w:rsidRDefault="00D25EFE" w:rsidP="00C5342D">
            <w:pPr>
              <w:ind w:firstLine="0"/>
              <w:jc w:val="center"/>
              <w:rPr>
                <w:rFonts w:eastAsia="Times New Roman" w:cs="Arial"/>
                <w:color w:val="000000"/>
                <w:sz w:val="20"/>
                <w:szCs w:val="20"/>
                <w:lang w:eastAsia="lt-LT"/>
              </w:rPr>
            </w:pPr>
          </w:p>
        </w:tc>
        <w:tc>
          <w:tcPr>
            <w:tcW w:w="1488" w:type="dxa"/>
            <w:tcBorders>
              <w:top w:val="nil"/>
              <w:left w:val="nil"/>
              <w:bottom w:val="single" w:sz="8" w:space="0" w:color="auto"/>
              <w:right w:val="single" w:sz="8" w:space="0" w:color="auto"/>
            </w:tcBorders>
            <w:hideMark/>
          </w:tcPr>
          <w:p w14:paraId="106B842A"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2</w:t>
            </w:r>
          </w:p>
        </w:tc>
        <w:tc>
          <w:tcPr>
            <w:tcW w:w="1339" w:type="dxa"/>
            <w:tcBorders>
              <w:top w:val="nil"/>
              <w:left w:val="nil"/>
              <w:bottom w:val="single" w:sz="8" w:space="0" w:color="auto"/>
              <w:right w:val="single" w:sz="8" w:space="0" w:color="auto"/>
            </w:tcBorders>
            <w:hideMark/>
          </w:tcPr>
          <w:p w14:paraId="07BA0120"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339" w:type="dxa"/>
            <w:tcBorders>
              <w:top w:val="nil"/>
              <w:left w:val="nil"/>
              <w:bottom w:val="single" w:sz="8" w:space="0" w:color="auto"/>
              <w:right w:val="single" w:sz="8" w:space="0" w:color="auto"/>
            </w:tcBorders>
            <w:hideMark/>
          </w:tcPr>
          <w:p w14:paraId="05C9CF24"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c>
          <w:tcPr>
            <w:tcW w:w="1493" w:type="dxa"/>
            <w:tcBorders>
              <w:top w:val="nil"/>
              <w:left w:val="nil"/>
              <w:bottom w:val="single" w:sz="8" w:space="0" w:color="auto"/>
              <w:right w:val="single" w:sz="8" w:space="0" w:color="auto"/>
            </w:tcBorders>
            <w:hideMark/>
          </w:tcPr>
          <w:p w14:paraId="2A1C597E" w14:textId="77777777" w:rsidR="00D25EFE" w:rsidRPr="006D1A13" w:rsidRDefault="00D25EFE" w:rsidP="00C5342D">
            <w:pPr>
              <w:ind w:firstLine="0"/>
              <w:jc w:val="center"/>
              <w:rPr>
                <w:rFonts w:eastAsia="Times New Roman" w:cs="Arial"/>
                <w:color w:val="000000"/>
                <w:sz w:val="20"/>
                <w:szCs w:val="20"/>
                <w:lang w:eastAsia="lt-LT"/>
              </w:rPr>
            </w:pPr>
            <w:r w:rsidRPr="006D1A13">
              <w:rPr>
                <w:rFonts w:eastAsia="Times New Roman" w:cs="Arial"/>
                <w:color w:val="000000"/>
                <w:sz w:val="20"/>
                <w:szCs w:val="20"/>
                <w:lang w:eastAsia="lt-LT"/>
              </w:rPr>
              <w:t>X</w:t>
            </w:r>
          </w:p>
        </w:tc>
      </w:tr>
      <w:bookmarkEnd w:id="2"/>
    </w:tbl>
    <w:p w14:paraId="0DEEA508" w14:textId="77777777" w:rsidR="00D25EFE" w:rsidRPr="00D25EFE" w:rsidRDefault="00D25EFE" w:rsidP="00D25EFE">
      <w:pPr>
        <w:spacing w:before="60" w:after="60"/>
        <w:ind w:firstLine="0"/>
        <w:jc w:val="both"/>
        <w:rPr>
          <w:rFonts w:eastAsia="Calibri" w:cs="Arial"/>
          <w:i/>
          <w:sz w:val="20"/>
          <w:szCs w:val="20"/>
        </w:rPr>
      </w:pPr>
    </w:p>
    <w:p w14:paraId="173DEB17" w14:textId="77777777" w:rsidR="00D25EFE" w:rsidRPr="00D25EFE" w:rsidRDefault="00D25EFE" w:rsidP="00D25EFE">
      <w:pPr>
        <w:tabs>
          <w:tab w:val="left" w:pos="426"/>
        </w:tabs>
        <w:ind w:firstLine="0"/>
        <w:jc w:val="both"/>
        <w:rPr>
          <w:rFonts w:eastAsia="Calibri" w:cs="Arial"/>
          <w:i/>
          <w:iCs/>
          <w:sz w:val="18"/>
          <w:szCs w:val="18"/>
        </w:rPr>
      </w:pPr>
      <w:r w:rsidRPr="00D25EFE">
        <w:rPr>
          <w:rFonts w:eastAsia="Calibri" w:cs="Arial"/>
          <w:i/>
          <w:iCs/>
          <w:sz w:val="18"/>
          <w:szCs w:val="18"/>
        </w:rPr>
        <w:t>*  Paslaugos apmokestinamos pagal didesnį iš parametrų (svoris arba tūris). Paslaugų teikėjas faktinį siuntų svorį privalo nustatyti savo siuntų skirstymo terminale.</w:t>
      </w:r>
    </w:p>
    <w:p w14:paraId="3D709A43" w14:textId="77777777" w:rsidR="00D25EFE" w:rsidRPr="00D25EFE" w:rsidRDefault="00D25EFE" w:rsidP="00D25EFE">
      <w:pPr>
        <w:tabs>
          <w:tab w:val="left" w:pos="426"/>
        </w:tabs>
        <w:ind w:firstLine="0"/>
        <w:jc w:val="both"/>
        <w:rPr>
          <w:rFonts w:eastAsia="Calibri" w:cs="Arial"/>
          <w:i/>
          <w:iCs/>
          <w:sz w:val="18"/>
          <w:szCs w:val="18"/>
        </w:rPr>
      </w:pPr>
      <w:r w:rsidRPr="00D25EFE">
        <w:rPr>
          <w:rFonts w:eastAsia="Calibri" w:cs="Arial"/>
          <w:i/>
          <w:iCs/>
          <w:sz w:val="18"/>
          <w:szCs w:val="18"/>
        </w:rPr>
        <w:t xml:space="preserve">** Nurodytas preliminarus Paslaugų kiekis. Pirkėjas neįsipareigoja nupirkti viso nurodyto kiekio.  </w:t>
      </w:r>
    </w:p>
    <w:p w14:paraId="23DACC11" w14:textId="77777777" w:rsidR="00D25EFE" w:rsidRPr="00D25EFE" w:rsidRDefault="00D25EFE" w:rsidP="00D25EFE">
      <w:pPr>
        <w:tabs>
          <w:tab w:val="left" w:pos="426"/>
        </w:tabs>
        <w:ind w:firstLine="0"/>
        <w:jc w:val="both"/>
        <w:rPr>
          <w:rFonts w:eastAsia="Calibri" w:cs="Mangal"/>
          <w:i/>
          <w:iCs/>
          <w:sz w:val="18"/>
          <w:szCs w:val="18"/>
        </w:rPr>
      </w:pPr>
      <w:r w:rsidRPr="00D25EFE">
        <w:rPr>
          <w:rFonts w:eastAsia="Calibri" w:cs="Arial"/>
          <w:i/>
          <w:iCs/>
          <w:sz w:val="18"/>
          <w:szCs w:val="18"/>
        </w:rPr>
        <w:t xml:space="preserve">*** Ši Paslauga apmokestinama nustatant ir įvertinant vienos užsakytos </w:t>
      </w:r>
      <w:r w:rsidRPr="00D25EFE">
        <w:rPr>
          <w:rFonts w:eastAsia="Calibri" w:cs="Mangal"/>
          <w:i/>
          <w:iCs/>
          <w:sz w:val="18"/>
          <w:szCs w:val="18"/>
        </w:rPr>
        <w:t>siuntos visų pakuočių svorį, arba vienos užsakytos siuntos bendrą tūrį (taikant didesnįjį iš jų). Viena užsakyta apribota 20 (dvidešimt) pakuočių kiekiu.</w:t>
      </w:r>
    </w:p>
    <w:p w14:paraId="1BD365D8" w14:textId="77777777" w:rsidR="00D25EFE" w:rsidRPr="00D25EFE" w:rsidRDefault="00D25EFE" w:rsidP="00D25EFE">
      <w:pPr>
        <w:tabs>
          <w:tab w:val="left" w:pos="426"/>
        </w:tabs>
        <w:ind w:firstLine="0"/>
        <w:jc w:val="both"/>
        <w:rPr>
          <w:rFonts w:eastAsia="Calibri" w:cs="Arial"/>
          <w:i/>
          <w:iCs/>
          <w:sz w:val="18"/>
          <w:szCs w:val="18"/>
        </w:rPr>
      </w:pPr>
      <w:r w:rsidRPr="00D25EFE">
        <w:rPr>
          <w:rFonts w:eastAsia="Calibri" w:cs="Arial"/>
          <w:i/>
          <w:iCs/>
          <w:sz w:val="18"/>
          <w:szCs w:val="18"/>
        </w:rPr>
        <w:t>**** Įkainis taikomas bendram siuntų kiekiui. Prastova neapima kurjerio laiko, skirto tiesioginėms funkcijoms atlikti.</w:t>
      </w:r>
    </w:p>
    <w:p w14:paraId="17F6D5C1" w14:textId="77777777" w:rsidR="00D25EFE" w:rsidRPr="00D25EFE" w:rsidRDefault="00D25EFE" w:rsidP="00D25EFE">
      <w:pPr>
        <w:tabs>
          <w:tab w:val="left" w:pos="426"/>
        </w:tabs>
        <w:ind w:firstLine="0"/>
        <w:jc w:val="both"/>
        <w:rPr>
          <w:rFonts w:eastAsia="Calibri" w:cs="Arial"/>
          <w:i/>
          <w:iCs/>
          <w:sz w:val="18"/>
          <w:szCs w:val="18"/>
        </w:rPr>
      </w:pPr>
      <w:r w:rsidRPr="00D25EFE">
        <w:rPr>
          <w:rFonts w:eastAsia="Calibri" w:cs="Arial"/>
          <w:i/>
          <w:iCs/>
          <w:sz w:val="18"/>
          <w:szCs w:val="18"/>
        </w:rPr>
        <w:t>***** Nestandartinis padėklas apmokestinamas kaip 2 standartiniai padėklai.</w:t>
      </w:r>
    </w:p>
    <w:p w14:paraId="73730F1F" w14:textId="77777777" w:rsidR="00D25EFE" w:rsidRPr="00D25EFE" w:rsidRDefault="00D25EFE" w:rsidP="00D25EFE">
      <w:pPr>
        <w:tabs>
          <w:tab w:val="left" w:pos="426"/>
        </w:tabs>
        <w:ind w:firstLine="0"/>
        <w:jc w:val="both"/>
        <w:rPr>
          <w:rFonts w:eastAsia="Calibri" w:cs="Arial"/>
          <w:i/>
          <w:iCs/>
          <w:sz w:val="18"/>
          <w:szCs w:val="18"/>
        </w:rPr>
      </w:pPr>
      <w:r w:rsidRPr="00D25EFE">
        <w:rPr>
          <w:rFonts w:eastAsia="Calibri" w:cs="Arial"/>
          <w:i/>
          <w:iCs/>
          <w:sz w:val="18"/>
          <w:szCs w:val="18"/>
        </w:rPr>
        <w:t>****** Nekorektiškos siuntos administravimas apmokestinamas „%” nuo svorio gradacijos. Pasiūlymui įvertinti naudojama siunta ” Daugiau negu 600 iki 700 arba 1 standartinis padėklas“</w:t>
      </w:r>
    </w:p>
    <w:p w14:paraId="20181971" w14:textId="77777777" w:rsidR="00D25EFE" w:rsidRPr="00D25EFE" w:rsidRDefault="00D25EFE" w:rsidP="00D25EFE">
      <w:pPr>
        <w:tabs>
          <w:tab w:val="left" w:pos="426"/>
        </w:tabs>
        <w:ind w:firstLine="0"/>
        <w:jc w:val="both"/>
        <w:rPr>
          <w:rFonts w:eastAsia="Times New Roman" w:cs="Arial"/>
          <w:color w:val="000000"/>
          <w:sz w:val="20"/>
          <w:szCs w:val="20"/>
          <w:lang w:eastAsia="lt-LT"/>
        </w:rPr>
      </w:pPr>
    </w:p>
    <w:p w14:paraId="5794BD38" w14:textId="77777777" w:rsidR="00D25EFE" w:rsidRPr="00D25EFE" w:rsidRDefault="00D25EFE" w:rsidP="00D25EFE">
      <w:pPr>
        <w:numPr>
          <w:ilvl w:val="1"/>
          <w:numId w:val="1"/>
        </w:numPr>
        <w:tabs>
          <w:tab w:val="left" w:pos="426"/>
        </w:tabs>
        <w:ind w:left="0" w:firstLine="0"/>
        <w:jc w:val="both"/>
        <w:rPr>
          <w:rFonts w:eastAsia="Calibri" w:cs="Arial"/>
          <w:sz w:val="20"/>
          <w:szCs w:val="20"/>
        </w:rPr>
      </w:pPr>
      <w:bookmarkStart w:id="4" w:name="_Hlk211346311"/>
      <w:r w:rsidRPr="00D25EFE">
        <w:rPr>
          <w:rFonts w:eastAsia="Calibri" w:cs="Arial"/>
          <w:sz w:val="20"/>
          <w:szCs w:val="20"/>
        </w:rPr>
        <w:t>Klientas Sutarties galiojimo laikotarpiu įsipareigoja išpirkti minimalų Paslaugų kiekį – 30 % bendros Sutarties vertės.</w:t>
      </w:r>
    </w:p>
    <w:bookmarkEnd w:id="4"/>
    <w:p w14:paraId="002BFDE4" w14:textId="77777777" w:rsidR="00D25EFE" w:rsidRPr="00D25EFE" w:rsidRDefault="00D25EFE" w:rsidP="00D25EFE">
      <w:pPr>
        <w:spacing w:before="60" w:after="60"/>
        <w:ind w:firstLine="0"/>
        <w:jc w:val="both"/>
        <w:rPr>
          <w:rFonts w:eastAsia="Calibri" w:cs="Arial"/>
          <w:i/>
          <w:sz w:val="20"/>
          <w:szCs w:val="20"/>
        </w:rPr>
      </w:pPr>
    </w:p>
    <w:p w14:paraId="32B7C090" w14:textId="77777777" w:rsidR="00D25EFE" w:rsidRPr="00D25EFE" w:rsidRDefault="00D25EFE" w:rsidP="00D25EFE">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D25EFE">
        <w:rPr>
          <w:rFonts w:eastAsia="Arial" w:cs="Arial"/>
          <w:b/>
          <w:bCs/>
          <w:sz w:val="20"/>
          <w:szCs w:val="20"/>
        </w:rPr>
        <w:t>PASLAUGŲ TEIKIMO VIETA</w:t>
      </w:r>
    </w:p>
    <w:p w14:paraId="4E6318A6" w14:textId="77777777" w:rsidR="00D25EFE" w:rsidRPr="00D25EFE" w:rsidRDefault="00D25EFE" w:rsidP="00D25EFE">
      <w:pPr>
        <w:numPr>
          <w:ilvl w:val="1"/>
          <w:numId w:val="1"/>
        </w:numPr>
        <w:tabs>
          <w:tab w:val="left" w:pos="540"/>
        </w:tabs>
        <w:spacing w:before="60" w:after="60"/>
        <w:ind w:left="0" w:firstLine="0"/>
        <w:contextualSpacing/>
        <w:jc w:val="both"/>
        <w:rPr>
          <w:rFonts w:eastAsia="Calibri" w:cs="Arial"/>
          <w:i/>
          <w:iCs/>
          <w:sz w:val="20"/>
          <w:szCs w:val="20"/>
        </w:rPr>
      </w:pPr>
      <w:r w:rsidRPr="00D25EFE">
        <w:rPr>
          <w:rFonts w:eastAsia="Calibri" w:cs="Arial"/>
          <w:bCs/>
          <w:sz w:val="20"/>
          <w:szCs w:val="20"/>
        </w:rPr>
        <w:t>P</w:t>
      </w:r>
      <w:r w:rsidRPr="00D25EFE">
        <w:rPr>
          <w:rFonts w:eastAsia="Calibri" w:cs="Arial"/>
          <w:sz w:val="20"/>
          <w:szCs w:val="20"/>
        </w:rPr>
        <w:t xml:space="preserve">aslaugos teikiamos: </w:t>
      </w:r>
      <w:sdt>
        <w:sdtPr>
          <w:rPr>
            <w:rFonts w:eastAsia="Calibri" w:cs="Arial"/>
            <w:sz w:val="20"/>
            <w:szCs w:val="20"/>
          </w:rPr>
          <w:id w:val="-288903979"/>
          <w:placeholder>
            <w:docPart w:val="F47F655BB3844247BB756A03D4730918"/>
          </w:placeholder>
          <w:text/>
        </w:sdtPr>
        <w:sdtEndPr/>
        <w:sdtContent>
          <w:r w:rsidRPr="00D25EFE">
            <w:rPr>
              <w:rFonts w:eastAsia="Calibri" w:cs="Arial"/>
              <w:sz w:val="20"/>
              <w:szCs w:val="20"/>
            </w:rPr>
            <w:t>Lietuvos Respublikoje, išskyrus Kuršių nerija.</w:t>
          </w:r>
        </w:sdtContent>
      </w:sdt>
      <w:bookmarkStart w:id="5" w:name="_Hlk34730542"/>
    </w:p>
    <w:bookmarkEnd w:id="5"/>
    <w:p w14:paraId="4AB57358" w14:textId="77777777" w:rsidR="00D25EFE" w:rsidRPr="00D25EFE" w:rsidRDefault="00D25EFE" w:rsidP="00D25EFE">
      <w:pPr>
        <w:spacing w:before="60" w:after="60"/>
        <w:ind w:firstLine="0"/>
        <w:jc w:val="both"/>
        <w:rPr>
          <w:rFonts w:eastAsia="Calibri" w:cs="Arial"/>
          <w:i/>
          <w:sz w:val="20"/>
          <w:szCs w:val="20"/>
        </w:rPr>
      </w:pPr>
    </w:p>
    <w:p w14:paraId="2E16C50C" w14:textId="77777777" w:rsidR="00D25EFE" w:rsidRPr="00D25EFE" w:rsidRDefault="00D25EFE" w:rsidP="00D25EFE">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Calibri" w:cs="Arial"/>
          <w:b/>
          <w:sz w:val="20"/>
          <w:szCs w:val="20"/>
        </w:rPr>
      </w:pPr>
      <w:r w:rsidRPr="00D25EFE">
        <w:rPr>
          <w:rFonts w:eastAsia="Calibri" w:cs="Arial"/>
          <w:b/>
          <w:sz w:val="20"/>
          <w:szCs w:val="20"/>
        </w:rPr>
        <w:t>REIKALAVIMAI PIRKIMO OBJEKTUI</w:t>
      </w:r>
    </w:p>
    <w:p w14:paraId="3A921B2D"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Paslaugų teikėjas privalo surinkti siuntas iš Kliento veiklos teritorijos (Lietuvos Respublikoje, išskyrus Kuršių nerija) arba iš Paslaugų teikėjo turimų paštomatų ir pervežti siuntas visoje Kliento veiklos teritorijoje (Lietuvos Respublikoje, išskyrus Kuršių nerija), Kliento nustatytu ir / arba atskirai šalių suderintu laiku.</w:t>
      </w:r>
    </w:p>
    <w:p w14:paraId="12296192"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Paslaugų teikėjas privalo turėti Lietuvos Respublikos teritorijoje ne mažiau kaip 300 paštomatų.</w:t>
      </w:r>
    </w:p>
    <w:p w14:paraId="5890D7CF"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lang w:eastAsia="lt-LT"/>
        </w:rPr>
      </w:pPr>
      <w:r w:rsidRPr="00D25EFE">
        <w:rPr>
          <w:rFonts w:eastAsia="Times New Roman" w:cs="Arial"/>
          <w:color w:val="000000"/>
          <w:sz w:val="20"/>
          <w:szCs w:val="20"/>
        </w:rPr>
        <w:t>Paslaugų tiekėjo paštomatas turi turėti galimybę priimti siuntas, kurių  matmenys</w:t>
      </w:r>
      <w:r w:rsidRPr="00D25EFE">
        <w:rPr>
          <w:rFonts w:eastAsia="Times New Roman" w:cs="Arial"/>
          <w:sz w:val="20"/>
          <w:szCs w:val="20"/>
          <w:lang w:eastAsia="lt-LT"/>
        </w:rPr>
        <w:t xml:space="preserve">: </w:t>
      </w:r>
      <w:bookmarkStart w:id="6" w:name="_Hlk35411824"/>
      <w:r w:rsidRPr="00D25EFE">
        <w:rPr>
          <w:rFonts w:eastAsia="Times New Roman" w:cs="Arial"/>
          <w:sz w:val="20"/>
          <w:szCs w:val="20"/>
          <w:lang w:eastAsia="lt-LT"/>
        </w:rPr>
        <w:t>38cm x 35cm x 60cm (paklaida -+ 2 cm).</w:t>
      </w:r>
      <w:bookmarkEnd w:id="6"/>
      <w:r w:rsidRPr="00D25EFE">
        <w:rPr>
          <w:rFonts w:eastAsia="Times New Roman" w:cs="Arial"/>
          <w:sz w:val="20"/>
          <w:szCs w:val="20"/>
          <w:lang w:eastAsia="lt-LT"/>
        </w:rPr>
        <w:t xml:space="preserve"> </w:t>
      </w:r>
    </w:p>
    <w:p w14:paraId="47B3FBC3" w14:textId="77777777" w:rsidR="00D25EFE" w:rsidRPr="00D25EFE" w:rsidRDefault="00D25EFE" w:rsidP="00D25EFE">
      <w:pPr>
        <w:numPr>
          <w:ilvl w:val="1"/>
          <w:numId w:val="1"/>
        </w:numPr>
        <w:tabs>
          <w:tab w:val="left" w:pos="0"/>
          <w:tab w:val="left" w:pos="567"/>
        </w:tabs>
        <w:autoSpaceDE w:val="0"/>
        <w:autoSpaceDN w:val="0"/>
        <w:adjustRightInd w:val="0"/>
        <w:ind w:left="0" w:firstLine="0"/>
        <w:jc w:val="both"/>
        <w:rPr>
          <w:rFonts w:eastAsia="Times New Roman" w:cs="Arial"/>
          <w:color w:val="000000"/>
          <w:sz w:val="20"/>
          <w:szCs w:val="20"/>
        </w:rPr>
      </w:pPr>
      <w:r w:rsidRPr="00D25EFE">
        <w:rPr>
          <w:rFonts w:eastAsia="Times New Roman" w:cs="Arial"/>
          <w:color w:val="000000"/>
          <w:sz w:val="20"/>
          <w:szCs w:val="20"/>
        </w:rPr>
        <w:t>Maksimalus vienos siuntos svoris paštomate yra 25 kg.</w:t>
      </w:r>
    </w:p>
    <w:p w14:paraId="5ECE4054" w14:textId="77777777" w:rsidR="00D25EFE" w:rsidRPr="00D25EFE" w:rsidRDefault="00D25EFE" w:rsidP="00D25EFE">
      <w:pPr>
        <w:numPr>
          <w:ilvl w:val="1"/>
          <w:numId w:val="1"/>
        </w:numPr>
        <w:tabs>
          <w:tab w:val="left" w:pos="0"/>
          <w:tab w:val="left" w:pos="567"/>
        </w:tabs>
        <w:autoSpaceDE w:val="0"/>
        <w:autoSpaceDN w:val="0"/>
        <w:adjustRightInd w:val="0"/>
        <w:ind w:left="0" w:firstLine="0"/>
        <w:jc w:val="both"/>
        <w:rPr>
          <w:rFonts w:eastAsia="Times New Roman" w:cs="Arial"/>
          <w:color w:val="000000"/>
          <w:sz w:val="20"/>
          <w:szCs w:val="20"/>
        </w:rPr>
      </w:pPr>
      <w:r w:rsidRPr="00D25EFE">
        <w:rPr>
          <w:rFonts w:eastAsia="Times New Roman" w:cs="Arial"/>
          <w:color w:val="000000"/>
          <w:sz w:val="20"/>
          <w:szCs w:val="20"/>
        </w:rPr>
        <w:t>Standartinio padėklo maksimalus matmenys:</w:t>
      </w:r>
    </w:p>
    <w:p w14:paraId="2986C436" w14:textId="071932BA" w:rsidR="00D25EFE" w:rsidRPr="00D25EFE" w:rsidRDefault="00D25EFE" w:rsidP="00D25EFE">
      <w:pPr>
        <w:numPr>
          <w:ilvl w:val="0"/>
          <w:numId w:val="45"/>
        </w:numPr>
        <w:tabs>
          <w:tab w:val="left" w:pos="0"/>
          <w:tab w:val="left" w:pos="567"/>
        </w:tabs>
        <w:autoSpaceDE w:val="0"/>
        <w:autoSpaceDN w:val="0"/>
        <w:adjustRightInd w:val="0"/>
        <w:jc w:val="both"/>
        <w:rPr>
          <w:rFonts w:eastAsia="Times New Roman" w:cs="Arial"/>
          <w:color w:val="000000"/>
          <w:sz w:val="20"/>
          <w:szCs w:val="20"/>
        </w:rPr>
      </w:pPr>
      <w:r w:rsidRPr="00D25EFE">
        <w:rPr>
          <w:rFonts w:eastAsia="Times New Roman" w:cs="Arial"/>
          <w:color w:val="000000"/>
          <w:sz w:val="20"/>
          <w:szCs w:val="20"/>
        </w:rPr>
        <w:t>Maksimalus padėklo aukštis 1,7 m</w:t>
      </w:r>
      <w:r w:rsidR="006D1A13">
        <w:rPr>
          <w:rFonts w:eastAsia="Times New Roman" w:cs="Arial"/>
          <w:color w:val="000000"/>
          <w:sz w:val="20"/>
          <w:szCs w:val="20"/>
        </w:rPr>
        <w:t>;</w:t>
      </w:r>
    </w:p>
    <w:p w14:paraId="32222276" w14:textId="57AAFE1C" w:rsidR="00D25EFE" w:rsidRPr="00D25EFE" w:rsidRDefault="00D25EFE" w:rsidP="00D25EFE">
      <w:pPr>
        <w:numPr>
          <w:ilvl w:val="0"/>
          <w:numId w:val="45"/>
        </w:numPr>
        <w:tabs>
          <w:tab w:val="left" w:pos="0"/>
          <w:tab w:val="left" w:pos="567"/>
        </w:tabs>
        <w:autoSpaceDE w:val="0"/>
        <w:autoSpaceDN w:val="0"/>
        <w:adjustRightInd w:val="0"/>
        <w:jc w:val="both"/>
        <w:rPr>
          <w:rFonts w:eastAsia="Times New Roman" w:cs="Arial"/>
          <w:color w:val="000000"/>
          <w:sz w:val="20"/>
          <w:szCs w:val="20"/>
        </w:rPr>
      </w:pPr>
      <w:r w:rsidRPr="00D25EFE">
        <w:rPr>
          <w:rFonts w:eastAsia="Times New Roman" w:cs="Arial"/>
          <w:color w:val="000000"/>
          <w:sz w:val="20"/>
          <w:szCs w:val="20"/>
        </w:rPr>
        <w:t>Maksimalus vieno padėklo svoris 700 kg</w:t>
      </w:r>
      <w:r w:rsidR="006D1A13">
        <w:rPr>
          <w:rFonts w:eastAsia="Times New Roman" w:cs="Arial"/>
          <w:color w:val="000000"/>
          <w:sz w:val="20"/>
          <w:szCs w:val="20"/>
        </w:rPr>
        <w:t>;</w:t>
      </w:r>
    </w:p>
    <w:p w14:paraId="6290D059" w14:textId="7B1540FB" w:rsidR="00D25EFE" w:rsidRPr="00D25EFE" w:rsidRDefault="00D25EFE" w:rsidP="00D25EFE">
      <w:pPr>
        <w:numPr>
          <w:ilvl w:val="0"/>
          <w:numId w:val="45"/>
        </w:numPr>
        <w:tabs>
          <w:tab w:val="left" w:pos="0"/>
          <w:tab w:val="left" w:pos="567"/>
        </w:tabs>
        <w:autoSpaceDE w:val="0"/>
        <w:autoSpaceDN w:val="0"/>
        <w:adjustRightInd w:val="0"/>
        <w:jc w:val="both"/>
        <w:rPr>
          <w:rFonts w:eastAsia="Times New Roman" w:cs="Arial"/>
          <w:color w:val="000000"/>
          <w:sz w:val="20"/>
          <w:szCs w:val="20"/>
        </w:rPr>
      </w:pPr>
      <w:r w:rsidRPr="00D25EFE">
        <w:rPr>
          <w:rFonts w:eastAsia="Times New Roman" w:cs="Arial"/>
          <w:color w:val="000000"/>
          <w:sz w:val="20"/>
          <w:szCs w:val="20"/>
        </w:rPr>
        <w:t>Maksimalus padėklo ilgis/plotis 120 cm</w:t>
      </w:r>
      <w:r w:rsidR="006D1A13">
        <w:rPr>
          <w:rFonts w:eastAsia="Times New Roman" w:cs="Arial"/>
          <w:color w:val="000000"/>
          <w:sz w:val="20"/>
          <w:szCs w:val="20"/>
        </w:rPr>
        <w:t>.</w:t>
      </w:r>
    </w:p>
    <w:p w14:paraId="6895CB1C" w14:textId="746288BF"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 xml:space="preserve">Paštomate siuntos saugojimo terminas – ne </w:t>
      </w:r>
      <w:r w:rsidR="006D1A13">
        <w:rPr>
          <w:rFonts w:eastAsia="Times New Roman" w:cs="Arial"/>
          <w:color w:val="000000"/>
          <w:sz w:val="20"/>
          <w:szCs w:val="20"/>
        </w:rPr>
        <w:t>trumpiau</w:t>
      </w:r>
      <w:r w:rsidRPr="00D25EFE">
        <w:rPr>
          <w:rFonts w:eastAsia="Times New Roman" w:cs="Arial"/>
          <w:color w:val="000000"/>
          <w:sz w:val="20"/>
          <w:szCs w:val="20"/>
        </w:rPr>
        <w:t xml:space="preserve"> kaip </w:t>
      </w:r>
      <w:r w:rsidRPr="00D25EFE">
        <w:rPr>
          <w:rFonts w:eastAsia="Times New Roman" w:cs="Arial"/>
          <w:color w:val="000000"/>
          <w:sz w:val="20"/>
          <w:szCs w:val="20"/>
          <w:lang w:val="fi-FI"/>
        </w:rPr>
        <w:t>48</w:t>
      </w:r>
      <w:r w:rsidRPr="00D25EFE">
        <w:rPr>
          <w:rFonts w:eastAsia="Times New Roman" w:cs="Arial"/>
          <w:color w:val="000000"/>
          <w:sz w:val="20"/>
          <w:szCs w:val="20"/>
        </w:rPr>
        <w:t xml:space="preserve"> val.</w:t>
      </w:r>
    </w:p>
    <w:p w14:paraId="559DD6C6"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 xml:space="preserve">Klientas Paslaugų teikėjui siuntas pervežimui perduos kartoninėje taroje ar kitame įpakavime, kuris yra būtinas siuntoms išsaugoti jas kraunant, rūšiuojant, vežant ir atitinkamai paženklins, tačiau: </w:t>
      </w:r>
    </w:p>
    <w:p w14:paraId="23454F76" w14:textId="4B0AB4F6" w:rsidR="00D25EFE" w:rsidRPr="00D25EFE" w:rsidRDefault="006D1A13" w:rsidP="00D25EFE">
      <w:pPr>
        <w:numPr>
          <w:ilvl w:val="1"/>
          <w:numId w:val="44"/>
        </w:numPr>
        <w:autoSpaceDE w:val="0"/>
        <w:autoSpaceDN w:val="0"/>
        <w:adjustRightInd w:val="0"/>
        <w:ind w:left="851" w:hanging="283"/>
        <w:jc w:val="both"/>
        <w:rPr>
          <w:rFonts w:eastAsia="Times New Roman" w:cs="Arial"/>
          <w:color w:val="000000"/>
          <w:sz w:val="20"/>
          <w:szCs w:val="20"/>
        </w:rPr>
      </w:pPr>
      <w:r>
        <w:rPr>
          <w:rFonts w:eastAsia="Times New Roman" w:cs="Arial"/>
          <w:color w:val="000000"/>
          <w:sz w:val="20"/>
          <w:szCs w:val="20"/>
        </w:rPr>
        <w:lastRenderedPageBreak/>
        <w:t>e</w:t>
      </w:r>
      <w:r w:rsidRPr="00D25EFE">
        <w:rPr>
          <w:rFonts w:eastAsia="Times New Roman" w:cs="Arial"/>
          <w:color w:val="000000"/>
          <w:sz w:val="20"/>
          <w:szCs w:val="20"/>
        </w:rPr>
        <w:t xml:space="preserve">sant </w:t>
      </w:r>
      <w:r w:rsidR="00D25EFE" w:rsidRPr="00D25EFE">
        <w:rPr>
          <w:rFonts w:eastAsia="Times New Roman" w:cs="Arial"/>
          <w:color w:val="000000"/>
          <w:sz w:val="20"/>
          <w:szCs w:val="20"/>
        </w:rPr>
        <w:t>Kliento poreikiui atvykęs kurjeris privalės atspausdinti arba pristatyti siuntos lipduką ir jį užklijuoti ant siunčiamų siuntų. Papildomi darbai turi būti įtraukti į Paslaugų įkainius</w:t>
      </w:r>
      <w:r>
        <w:rPr>
          <w:rFonts w:eastAsia="Times New Roman" w:cs="Arial"/>
          <w:color w:val="000000"/>
          <w:sz w:val="20"/>
          <w:szCs w:val="20"/>
        </w:rPr>
        <w:t>;</w:t>
      </w:r>
    </w:p>
    <w:p w14:paraId="35061A10" w14:textId="1463A9AD" w:rsidR="00D25EFE" w:rsidRPr="00D25EFE" w:rsidRDefault="006D1A13" w:rsidP="00D25EFE">
      <w:pPr>
        <w:numPr>
          <w:ilvl w:val="1"/>
          <w:numId w:val="44"/>
        </w:numPr>
        <w:autoSpaceDE w:val="0"/>
        <w:autoSpaceDN w:val="0"/>
        <w:adjustRightInd w:val="0"/>
        <w:ind w:left="851" w:hanging="283"/>
        <w:jc w:val="both"/>
        <w:rPr>
          <w:rFonts w:eastAsia="Times New Roman" w:cs="Arial"/>
          <w:color w:val="000000"/>
          <w:sz w:val="20"/>
          <w:szCs w:val="20"/>
        </w:rPr>
      </w:pPr>
      <w:r>
        <w:rPr>
          <w:rFonts w:eastAsia="Times New Roman" w:cs="Arial"/>
          <w:color w:val="000000"/>
          <w:sz w:val="20"/>
          <w:szCs w:val="20"/>
        </w:rPr>
        <w:t>s</w:t>
      </w:r>
      <w:r w:rsidRPr="00D25EFE">
        <w:rPr>
          <w:rFonts w:eastAsia="Times New Roman" w:cs="Arial"/>
          <w:color w:val="000000"/>
          <w:sz w:val="20"/>
          <w:szCs w:val="20"/>
        </w:rPr>
        <w:t xml:space="preserve">iunčiant </w:t>
      </w:r>
      <w:r w:rsidR="00D25EFE" w:rsidRPr="00D25EFE">
        <w:rPr>
          <w:rFonts w:eastAsia="Times New Roman" w:cs="Arial"/>
          <w:color w:val="000000"/>
          <w:sz w:val="20"/>
          <w:szCs w:val="20"/>
        </w:rPr>
        <w:t>siuntą per paštomatą turi būti galimybė Klientui atspausdinti siuntos lipduką paštomate arba kurjeris pats turi užtikrinti jo atspausdinimą ir užklijavimą ant siunčiamos siuntos.</w:t>
      </w:r>
    </w:p>
    <w:p w14:paraId="4622BA7E"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 xml:space="preserve">Kurjerio atvykimo paimti siuntas bei atvežti Kliento gautas siuntas ne paštomatuose laikas pirmadieniais–ketvirtadieniais – nuo 7:30 val. iki 16:30 val., penktadieniais nuo 7:30 val. iki 15.15 val. </w:t>
      </w:r>
    </w:p>
    <w:p w14:paraId="3D595614" w14:textId="7421701F"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 xml:space="preserve">Paslaugų teikėjas privalo pristatyti siuntą nurodytam adresatui ne vėliau kaip per dvi darbo dienas nuo kurjerio </w:t>
      </w:r>
      <w:r w:rsidR="000C3ACD" w:rsidRPr="00D25EFE">
        <w:rPr>
          <w:rFonts w:eastAsia="Times New Roman" w:cs="Arial"/>
          <w:color w:val="000000"/>
          <w:sz w:val="20"/>
          <w:szCs w:val="20"/>
        </w:rPr>
        <w:t>iškvietimo</w:t>
      </w:r>
      <w:r w:rsidRPr="00D25EFE">
        <w:rPr>
          <w:rFonts w:eastAsia="Times New Roman" w:cs="Arial"/>
          <w:color w:val="000000"/>
          <w:sz w:val="20"/>
          <w:szCs w:val="20"/>
        </w:rPr>
        <w:t xml:space="preserve"> dienos. Jei kurjerio iškvietimas atliktas po 14:00 val., Paslaugų teikėjas privalo pristatyti siuntą nurodytam adresatui ne vėliau kaip per tris darbo dienas nuo kurjerio iškvietimo dienos.</w:t>
      </w:r>
    </w:p>
    <w:p w14:paraId="27482318"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 xml:space="preserve">Paslaugų teikėjas įsipareigoja pristatyti, iškrauti ir paimti siuntą Kliento numatytose uždarose vietose (konteineriai, patalpos ir kt.). Į tokias vietas patekimas gali būti vykdomas pasinaudojus kodinėmis spynomis. Kliento gavėjų siuntų gavimo vietos yra aiškiai nurodytos ir kurjeris turi užtikrinti jų išdėliojimą pagal Kliento gavėjus.  Siuntų pakrovimas ir iškrovimas turi būti įtrauktas į Paslaugų įkainius. </w:t>
      </w:r>
    </w:p>
    <w:p w14:paraId="157723CB"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 xml:space="preserve">Paslaugų teikėjas turi turėti savitarnos sistemą (toliau – Savitarnos sistema), prie kurios prisijungęs siuntėjas ir gavėjas matytų informaciją apie siunčiamas, išsiųstas, laukiamas, gautas siuntas. Klientas per 5 (penkias) darbo dienas nuo Sutarties įsigaliojimo pateiks Paslaugų teikėjui darbuotojų sąrašą, kuriems Paslaugų teikėjas per 5 (penkias) darbo dienas turi suteikti prisijungimus prie Savitarnos sistemos. </w:t>
      </w:r>
    </w:p>
    <w:p w14:paraId="16A4CE95" w14:textId="5DC07CFA"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Savitarnos sistemoje Kliento įgalioti asmenys turi turėti galimybę sugeneruoti Kliento siuntų ataskaitą (-</w:t>
      </w:r>
      <w:proofErr w:type="spellStart"/>
      <w:r w:rsidRPr="00D25EFE">
        <w:rPr>
          <w:rFonts w:eastAsia="Times New Roman" w:cs="Arial"/>
          <w:color w:val="000000"/>
          <w:sz w:val="20"/>
          <w:szCs w:val="20"/>
        </w:rPr>
        <w:t>as</w:t>
      </w:r>
      <w:proofErr w:type="spellEnd"/>
      <w:r w:rsidRPr="00D25EFE">
        <w:rPr>
          <w:rFonts w:eastAsia="Times New Roman" w:cs="Arial"/>
          <w:color w:val="000000"/>
          <w:sz w:val="20"/>
          <w:szCs w:val="20"/>
        </w:rPr>
        <w:t xml:space="preserve">) ne </w:t>
      </w:r>
      <w:r w:rsidR="006D1A13">
        <w:rPr>
          <w:rFonts w:eastAsia="Times New Roman" w:cs="Arial"/>
          <w:color w:val="000000"/>
          <w:sz w:val="20"/>
          <w:szCs w:val="20"/>
        </w:rPr>
        <w:t>trumpesnio</w:t>
      </w:r>
      <w:r w:rsidR="006D1A13" w:rsidRPr="00D25EFE">
        <w:rPr>
          <w:rFonts w:eastAsia="Times New Roman" w:cs="Arial"/>
          <w:color w:val="000000"/>
          <w:sz w:val="20"/>
          <w:szCs w:val="20"/>
        </w:rPr>
        <w:t xml:space="preserve"> </w:t>
      </w:r>
      <w:r w:rsidRPr="00D25EFE">
        <w:rPr>
          <w:rFonts w:eastAsia="Times New Roman" w:cs="Arial"/>
          <w:color w:val="000000"/>
          <w:sz w:val="20"/>
          <w:szCs w:val="20"/>
        </w:rPr>
        <w:t>kaip 6 mėnesių laikotarpi</w:t>
      </w:r>
      <w:r w:rsidR="006D1A13">
        <w:rPr>
          <w:rFonts w:eastAsia="Times New Roman" w:cs="Arial"/>
          <w:color w:val="000000"/>
          <w:sz w:val="20"/>
          <w:szCs w:val="20"/>
        </w:rPr>
        <w:t>o</w:t>
      </w:r>
      <w:r w:rsidRPr="00D25EFE">
        <w:rPr>
          <w:rFonts w:eastAsia="Times New Roman" w:cs="Arial"/>
          <w:color w:val="000000"/>
          <w:sz w:val="20"/>
          <w:szCs w:val="20"/>
        </w:rPr>
        <w:t xml:space="preserve"> nuo ataskaitos generavimo dienos.</w:t>
      </w:r>
    </w:p>
    <w:p w14:paraId="4B95E792"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Paslaugų teikėjas informuoja gavėją skambučiu ir (ar) elektroniniu paštu ir (ar) trumposiomis žinutėmis:</w:t>
      </w:r>
    </w:p>
    <w:p w14:paraId="50E1A3C8" w14:textId="77777777" w:rsidR="00D25EFE" w:rsidRPr="00D25EFE" w:rsidRDefault="00D25EFE" w:rsidP="00D25EFE">
      <w:pPr>
        <w:numPr>
          <w:ilvl w:val="2"/>
          <w:numId w:val="1"/>
        </w:numPr>
        <w:tabs>
          <w:tab w:val="left" w:pos="0"/>
          <w:tab w:val="left" w:pos="567"/>
        </w:tabs>
        <w:autoSpaceDE w:val="0"/>
        <w:autoSpaceDN w:val="0"/>
        <w:adjustRightInd w:val="0"/>
        <w:ind w:left="1080" w:hanging="513"/>
        <w:jc w:val="both"/>
        <w:rPr>
          <w:rFonts w:eastAsia="Times New Roman" w:cs="Arial"/>
          <w:color w:val="000000"/>
          <w:sz w:val="20"/>
          <w:szCs w:val="20"/>
        </w:rPr>
      </w:pPr>
      <w:r w:rsidRPr="00D25EFE">
        <w:rPr>
          <w:rFonts w:eastAsia="Times New Roman" w:cs="Arial"/>
          <w:color w:val="000000"/>
          <w:sz w:val="20"/>
          <w:szCs w:val="20"/>
        </w:rPr>
        <w:t>Apie numatomą siuntos pristatymo terminą;</w:t>
      </w:r>
    </w:p>
    <w:p w14:paraId="7B54FE07" w14:textId="77777777" w:rsidR="00D25EFE" w:rsidRPr="00D25EFE" w:rsidRDefault="00D25EFE" w:rsidP="00D25EFE">
      <w:pPr>
        <w:numPr>
          <w:ilvl w:val="2"/>
          <w:numId w:val="1"/>
        </w:numPr>
        <w:tabs>
          <w:tab w:val="left" w:pos="0"/>
          <w:tab w:val="left" w:pos="567"/>
        </w:tabs>
        <w:autoSpaceDE w:val="0"/>
        <w:autoSpaceDN w:val="0"/>
        <w:adjustRightInd w:val="0"/>
        <w:ind w:left="1080" w:hanging="513"/>
        <w:jc w:val="both"/>
        <w:rPr>
          <w:rFonts w:eastAsia="Times New Roman" w:cs="Arial"/>
          <w:color w:val="000000"/>
          <w:sz w:val="20"/>
          <w:szCs w:val="20"/>
        </w:rPr>
      </w:pPr>
      <w:r w:rsidRPr="00D25EFE">
        <w:rPr>
          <w:rFonts w:eastAsia="Times New Roman" w:cs="Arial"/>
          <w:color w:val="000000"/>
          <w:sz w:val="20"/>
          <w:szCs w:val="20"/>
        </w:rPr>
        <w:t xml:space="preserve">Apie </w:t>
      </w:r>
      <w:bookmarkStart w:id="7" w:name="_Hlk33600925"/>
      <w:r w:rsidRPr="00D25EFE">
        <w:rPr>
          <w:rFonts w:eastAsia="Times New Roman" w:cs="Arial"/>
          <w:color w:val="000000"/>
          <w:sz w:val="20"/>
          <w:szCs w:val="20"/>
        </w:rPr>
        <w:t>besibaigiant</w:t>
      </w:r>
      <w:bookmarkEnd w:id="7"/>
      <w:r w:rsidRPr="00D25EFE">
        <w:rPr>
          <w:rFonts w:eastAsia="Times New Roman" w:cs="Arial"/>
          <w:color w:val="000000"/>
          <w:sz w:val="20"/>
          <w:szCs w:val="20"/>
        </w:rPr>
        <w:t>į siuntos saugojimo paštomatuose laiką.</w:t>
      </w:r>
    </w:p>
    <w:p w14:paraId="06A25299"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Paslaugų teikėjas privalo apdrausti  Kliento siuntą ne mažesnei nei 320 (trys šimtai dvidešimt) EUR be PVM sumai,</w:t>
      </w:r>
      <w:r w:rsidRPr="00D25EFE" w:rsidDel="0076293C">
        <w:rPr>
          <w:rFonts w:eastAsia="Times New Roman" w:cs="Arial"/>
          <w:color w:val="000000"/>
          <w:sz w:val="20"/>
          <w:szCs w:val="20"/>
        </w:rPr>
        <w:t xml:space="preserve"> </w:t>
      </w:r>
      <w:r w:rsidRPr="00D25EFE">
        <w:rPr>
          <w:rFonts w:eastAsia="Times New Roman" w:cs="Arial"/>
          <w:color w:val="000000"/>
          <w:sz w:val="20"/>
          <w:szCs w:val="20"/>
        </w:rPr>
        <w:t xml:space="preserve">įvykus draudiminiam įvykiui Paslaugų teikėjas privalo kompensuoti Klientui tiesioginius nuostolius. </w:t>
      </w:r>
    </w:p>
    <w:p w14:paraId="1C477B65"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Paslaugų teikėjas įsipareigoja atlyginti žalą Klientui, dėl prarastų, sugadintų pakuočių, padarytą nuo jų priėmimo iš Kliento iki įteikimo Kliento nurodytam adresatui, vadovaujantis Lietuvos Respublikos teisės aktais.</w:t>
      </w:r>
    </w:p>
    <w:p w14:paraId="7D5593ED"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 xml:space="preserve">Paslaugos teikėjas turi pateikti programinę sąsają (angl. </w:t>
      </w:r>
      <w:proofErr w:type="spellStart"/>
      <w:r w:rsidRPr="00D25EFE">
        <w:rPr>
          <w:rFonts w:eastAsia="Times New Roman" w:cs="Arial"/>
          <w:i/>
          <w:iCs/>
          <w:color w:val="000000"/>
          <w:sz w:val="20"/>
          <w:szCs w:val="20"/>
        </w:rPr>
        <w:t>Application</w:t>
      </w:r>
      <w:proofErr w:type="spellEnd"/>
      <w:r w:rsidRPr="00D25EFE">
        <w:rPr>
          <w:rFonts w:eastAsia="Times New Roman" w:cs="Arial"/>
          <w:i/>
          <w:iCs/>
          <w:color w:val="000000"/>
          <w:sz w:val="20"/>
          <w:szCs w:val="20"/>
        </w:rPr>
        <w:t xml:space="preserve"> </w:t>
      </w:r>
      <w:proofErr w:type="spellStart"/>
      <w:r w:rsidRPr="00D25EFE">
        <w:rPr>
          <w:rFonts w:eastAsia="Times New Roman" w:cs="Arial"/>
          <w:i/>
          <w:iCs/>
          <w:color w:val="000000"/>
          <w:sz w:val="20"/>
          <w:szCs w:val="20"/>
        </w:rPr>
        <w:t>programming</w:t>
      </w:r>
      <w:proofErr w:type="spellEnd"/>
      <w:r w:rsidRPr="00D25EFE">
        <w:rPr>
          <w:rFonts w:eastAsia="Times New Roman" w:cs="Arial"/>
          <w:i/>
          <w:iCs/>
          <w:color w:val="000000"/>
          <w:sz w:val="20"/>
          <w:szCs w:val="20"/>
        </w:rPr>
        <w:t xml:space="preserve"> </w:t>
      </w:r>
      <w:proofErr w:type="spellStart"/>
      <w:r w:rsidRPr="00D25EFE">
        <w:rPr>
          <w:rFonts w:eastAsia="Times New Roman" w:cs="Arial"/>
          <w:i/>
          <w:iCs/>
          <w:color w:val="000000"/>
          <w:sz w:val="20"/>
          <w:szCs w:val="20"/>
        </w:rPr>
        <w:t>interface</w:t>
      </w:r>
      <w:proofErr w:type="spellEnd"/>
      <w:r w:rsidRPr="00D25EFE">
        <w:rPr>
          <w:rFonts w:eastAsia="Times New Roman" w:cs="Arial"/>
          <w:color w:val="000000"/>
          <w:sz w:val="20"/>
          <w:szCs w:val="20"/>
        </w:rPr>
        <w:t>), per kurią galima realizuoti integraciją tarp Paslaugų teikėjo informacinės sistemos ir Kliento informacinių sistemų. Šios integracijos pagalba turi būti galimybė teikti Užsakymas ir vykdyti Užsakymų būsenų stebėjimą.</w:t>
      </w:r>
    </w:p>
    <w:p w14:paraId="5718DAD1" w14:textId="77777777" w:rsidR="00D25EFE" w:rsidRPr="00D25EFE" w:rsidRDefault="00D25EFE" w:rsidP="008264CC">
      <w:pPr>
        <w:numPr>
          <w:ilvl w:val="1"/>
          <w:numId w:val="1"/>
        </w:numPr>
        <w:autoSpaceDE w:val="0"/>
        <w:autoSpaceDN w:val="0"/>
        <w:adjustRightInd w:val="0"/>
        <w:ind w:left="567" w:hanging="567"/>
        <w:jc w:val="both"/>
        <w:rPr>
          <w:rFonts w:eastAsia="Times New Roman" w:cs="Arial"/>
          <w:color w:val="000000"/>
          <w:sz w:val="20"/>
          <w:szCs w:val="20"/>
        </w:rPr>
      </w:pPr>
      <w:r w:rsidRPr="00D25EFE">
        <w:rPr>
          <w:rFonts w:eastAsia="Times New Roman" w:cs="Arial"/>
          <w:color w:val="000000"/>
          <w:sz w:val="20"/>
          <w:szCs w:val="20"/>
        </w:rPr>
        <w:t>Paslaugos teikėjas privalo pateikti atsakymą į kylančius klausimus dėl integracijos ar jos testavimo per 3 (tris) darbo dienas nuo užklausos gavimo.</w:t>
      </w:r>
    </w:p>
    <w:p w14:paraId="6F8F572B" w14:textId="77777777" w:rsidR="00D25EFE" w:rsidRPr="00D25EFE" w:rsidRDefault="00D25EFE" w:rsidP="00D25EFE">
      <w:pPr>
        <w:tabs>
          <w:tab w:val="left" w:pos="567"/>
        </w:tabs>
        <w:spacing w:before="60" w:after="60"/>
        <w:ind w:firstLine="0"/>
        <w:jc w:val="right"/>
        <w:rPr>
          <w:rFonts w:eastAsia="Calibri" w:cs="Arial"/>
          <w:sz w:val="20"/>
          <w:szCs w:val="20"/>
        </w:rPr>
      </w:pPr>
    </w:p>
    <w:p w14:paraId="69100541" w14:textId="77777777" w:rsidR="00D25EFE" w:rsidRPr="00D25EFE" w:rsidRDefault="00D25EFE" w:rsidP="00D25EFE">
      <w:pPr>
        <w:numPr>
          <w:ilvl w:val="0"/>
          <w:numId w:val="34"/>
        </w:numPr>
        <w:pBdr>
          <w:top w:val="single" w:sz="4" w:space="1" w:color="auto"/>
          <w:bottom w:val="single" w:sz="4" w:space="1" w:color="auto"/>
        </w:pBdr>
        <w:shd w:val="clear" w:color="auto" w:fill="D9D9D9"/>
        <w:tabs>
          <w:tab w:val="left" w:pos="284"/>
          <w:tab w:val="left" w:pos="360"/>
        </w:tabs>
        <w:spacing w:before="60" w:after="60"/>
        <w:ind w:left="0" w:firstLine="0"/>
        <w:contextualSpacing/>
        <w:jc w:val="both"/>
        <w:rPr>
          <w:rFonts w:eastAsia="Calibri" w:cs="Arial"/>
          <w:b/>
          <w:sz w:val="20"/>
          <w:szCs w:val="20"/>
        </w:rPr>
      </w:pPr>
      <w:r w:rsidRPr="00D25EFE">
        <w:rPr>
          <w:rFonts w:eastAsia="Calibri" w:cs="Arial"/>
          <w:sz w:val="20"/>
          <w:szCs w:val="20"/>
        </w:rPr>
        <w:t xml:space="preserve">PASLAUGŲ VYKDYMO TVARKA IR TERMINAI </w:t>
      </w:r>
    </w:p>
    <w:p w14:paraId="26A6798A" w14:textId="77777777" w:rsidR="00D25EFE" w:rsidRPr="00D25EFE" w:rsidRDefault="00D25EFE" w:rsidP="00D25EFE">
      <w:pPr>
        <w:numPr>
          <w:ilvl w:val="1"/>
          <w:numId w:val="34"/>
        </w:numPr>
        <w:tabs>
          <w:tab w:val="left" w:pos="567"/>
        </w:tabs>
        <w:spacing w:before="60" w:after="60"/>
        <w:ind w:left="0" w:firstLine="0"/>
        <w:contextualSpacing/>
        <w:jc w:val="both"/>
        <w:rPr>
          <w:rFonts w:eastAsia="Calibri" w:cs="Arial"/>
          <w:sz w:val="20"/>
          <w:szCs w:val="20"/>
        </w:rPr>
      </w:pPr>
      <w:r w:rsidRPr="00D25EFE">
        <w:rPr>
          <w:rFonts w:eastAsia="Calibri" w:cs="Arial"/>
          <w:sz w:val="20"/>
          <w:szCs w:val="20"/>
        </w:rPr>
        <w:t>Paslaugos teikiamos šioje techninėje specifikacijoje nustatyta tvarka.</w:t>
      </w:r>
    </w:p>
    <w:p w14:paraId="5B915E53" w14:textId="77777777" w:rsidR="00D25EFE" w:rsidRPr="00D25EFE" w:rsidRDefault="00D25EFE" w:rsidP="00D25EFE">
      <w:pPr>
        <w:spacing w:before="60" w:after="60"/>
        <w:ind w:firstLine="0"/>
        <w:jc w:val="both"/>
        <w:rPr>
          <w:rFonts w:eastAsia="Calibri" w:cs="Arial"/>
          <w:b/>
          <w:i/>
          <w:sz w:val="20"/>
          <w:szCs w:val="20"/>
        </w:rPr>
      </w:pPr>
    </w:p>
    <w:p w14:paraId="72DC8305" w14:textId="77777777" w:rsidR="00D25EFE" w:rsidRPr="00D25EFE" w:rsidRDefault="00D25EFE" w:rsidP="00D25EFE">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Calibri" w:cs="Arial"/>
          <w:b/>
          <w:sz w:val="20"/>
          <w:szCs w:val="20"/>
        </w:rPr>
      </w:pPr>
      <w:r w:rsidRPr="00D25EFE">
        <w:rPr>
          <w:rFonts w:eastAsia="Calibri" w:cs="Arial"/>
          <w:sz w:val="20"/>
          <w:szCs w:val="20"/>
        </w:rPr>
        <w:t>KOKYBĖ IR TRŪKUMŲ PAŠALINIMAS</w:t>
      </w:r>
    </w:p>
    <w:p w14:paraId="109B541A" w14:textId="77777777" w:rsidR="00D25EFE" w:rsidRPr="00D25EFE" w:rsidRDefault="00D25EFE" w:rsidP="008264CC">
      <w:pPr>
        <w:numPr>
          <w:ilvl w:val="1"/>
          <w:numId w:val="35"/>
        </w:numPr>
        <w:tabs>
          <w:tab w:val="left" w:pos="567"/>
        </w:tabs>
        <w:ind w:left="567" w:hanging="567"/>
        <w:jc w:val="both"/>
        <w:rPr>
          <w:rFonts w:eastAsia="Calibri" w:cs="Arial"/>
          <w:sz w:val="20"/>
          <w:szCs w:val="20"/>
        </w:rPr>
      </w:pPr>
      <w:r w:rsidRPr="00D25EFE">
        <w:rPr>
          <w:rFonts w:eastAsia="Calibri" w:cs="Arial"/>
          <w:sz w:val="20"/>
          <w:szCs w:val="20"/>
        </w:rPr>
        <w:t>Kliento nurodytam adresatui atsisakius priimti siuntą, arba nurodytu adresu neradus Kliento nurodyto adresato, Paslaugų teikėjas privalo pažymėti neįteikimo priežastį, atvykimo nurodytu adresu datą ir laiką. Paslaugų teikėjas Sutartyje nurodytu el. pašto adresu turi informuoti Klientą, bei grąžinti siuntą Klientui ne vėliau kaip per 7 (septynias) darbo dienas, taikant Sutartyje numatytus įkainius.</w:t>
      </w:r>
    </w:p>
    <w:p w14:paraId="480B6F10" w14:textId="35CBA4B6" w:rsidR="00D25EFE" w:rsidRPr="00092239" w:rsidRDefault="00D25EFE" w:rsidP="00092239">
      <w:pPr>
        <w:tabs>
          <w:tab w:val="left" w:pos="567"/>
        </w:tabs>
        <w:ind w:firstLine="0"/>
        <w:jc w:val="both"/>
        <w:rPr>
          <w:rFonts w:eastAsia="Calibri" w:cs="Arial"/>
          <w:sz w:val="20"/>
          <w:szCs w:val="20"/>
        </w:rPr>
      </w:pPr>
    </w:p>
    <w:p w14:paraId="79B09EC9" w14:textId="77777777" w:rsidR="00D25EFE" w:rsidRPr="00D25EFE" w:rsidRDefault="00D25EFE" w:rsidP="00D25EFE">
      <w:pPr>
        <w:numPr>
          <w:ilvl w:val="0"/>
          <w:numId w:val="36"/>
        </w:numPr>
        <w:pBdr>
          <w:top w:val="single" w:sz="4" w:space="1" w:color="auto"/>
          <w:bottom w:val="single" w:sz="4" w:space="1" w:color="auto"/>
        </w:pBdr>
        <w:shd w:val="clear" w:color="auto" w:fill="D9D9D9"/>
        <w:tabs>
          <w:tab w:val="left" w:pos="360"/>
        </w:tabs>
        <w:spacing w:before="60" w:after="60"/>
        <w:ind w:left="0" w:firstLine="0"/>
        <w:jc w:val="both"/>
        <w:rPr>
          <w:rFonts w:eastAsia="Calibri" w:cs="Arial"/>
          <w:b/>
          <w:sz w:val="20"/>
          <w:szCs w:val="20"/>
        </w:rPr>
      </w:pPr>
      <w:r w:rsidRPr="00D25EFE">
        <w:rPr>
          <w:rFonts w:eastAsia="Calibri" w:cs="Arial"/>
          <w:sz w:val="20"/>
          <w:szCs w:val="20"/>
        </w:rPr>
        <w:t>APMOKĖJIMO SĄLYGOS</w:t>
      </w:r>
    </w:p>
    <w:p w14:paraId="07C88D65" w14:textId="340E4215" w:rsidR="00D25EFE" w:rsidRPr="00D25EFE" w:rsidRDefault="00D25EFE" w:rsidP="008264CC">
      <w:pPr>
        <w:numPr>
          <w:ilvl w:val="1"/>
          <w:numId w:val="36"/>
        </w:numPr>
        <w:spacing w:before="60" w:after="60"/>
        <w:ind w:left="567" w:hanging="567"/>
        <w:contextualSpacing/>
        <w:jc w:val="both"/>
        <w:rPr>
          <w:rFonts w:eastAsia="Calibri" w:cs="Arial"/>
          <w:sz w:val="20"/>
          <w:szCs w:val="20"/>
        </w:rPr>
      </w:pPr>
      <w:bookmarkStart w:id="8" w:name="_Hlk101435639"/>
      <w:r w:rsidRPr="00D25EFE">
        <w:rPr>
          <w:rFonts w:eastAsia="Calibri" w:cs="Arial"/>
          <w:sz w:val="20"/>
          <w:szCs w:val="20"/>
        </w:rPr>
        <w:t xml:space="preserve">Klientas sumoka Paslaugų teikėjui už </w:t>
      </w:r>
      <w:bookmarkStart w:id="9" w:name="_Hlk34737709"/>
      <w:sdt>
        <w:sdtPr>
          <w:rPr>
            <w:rFonts w:eastAsia="Calibri" w:cs="Arial"/>
            <w:sz w:val="20"/>
            <w:szCs w:val="20"/>
          </w:rPr>
          <w:id w:val="696968841"/>
          <w:placeholder>
            <w:docPart w:val="99231B869F654BA98A4899551D5676C0"/>
          </w:placeholder>
          <w:dropDownList>
            <w:listItem w:value="[Pasirinkite]"/>
            <w:listItem w:displayText="faktiškai" w:value="faktiškai"/>
            <w:listItem w:displayText="faktiškai per praėjusį mėnesį  " w:value="faktiškai per praėjusį mėnesį  "/>
          </w:dropDownList>
        </w:sdtPr>
        <w:sdtEndPr/>
        <w:sdtContent>
          <w:r w:rsidRPr="00D25EFE">
            <w:rPr>
              <w:rFonts w:eastAsia="Calibri" w:cs="Arial"/>
              <w:sz w:val="20"/>
              <w:szCs w:val="20"/>
            </w:rPr>
            <w:t xml:space="preserve">faktiškai per praėjusį mėnesį  </w:t>
          </w:r>
        </w:sdtContent>
      </w:sdt>
      <w:bookmarkEnd w:id="9"/>
      <w:r w:rsidRPr="00D25EFE">
        <w:rPr>
          <w:rFonts w:eastAsia="Calibri" w:cs="Arial"/>
          <w:color w:val="FF0000"/>
          <w:sz w:val="20"/>
          <w:szCs w:val="20"/>
        </w:rPr>
        <w:t xml:space="preserve"> </w:t>
      </w:r>
      <w:r w:rsidRPr="00D25EFE">
        <w:rPr>
          <w:rFonts w:eastAsia="Calibri" w:cs="Arial"/>
          <w:sz w:val="20"/>
          <w:szCs w:val="20"/>
        </w:rPr>
        <w:t xml:space="preserve">suteiktas kokybiškas Paslaugas per </w:t>
      </w:r>
      <w:bookmarkStart w:id="10" w:name="_Hlk34735528"/>
      <w:sdt>
        <w:sdtPr>
          <w:rPr>
            <w:rFonts w:eastAsia="Calibri" w:cs="Arial"/>
            <w:bCs/>
            <w:sz w:val="20"/>
            <w:szCs w:val="20"/>
          </w:rPr>
          <w:id w:val="-517164039"/>
          <w:placeholder>
            <w:docPart w:val="F7B2BF6F3CBF4AEFB5225B34AF16EC0F"/>
          </w:placeholder>
          <w:text/>
        </w:sdtPr>
        <w:sdtEndPr/>
        <w:sdtContent>
          <w:r w:rsidRPr="00D25EFE">
            <w:rPr>
              <w:rFonts w:eastAsia="Calibri" w:cs="Arial"/>
              <w:bCs/>
              <w:sz w:val="20"/>
              <w:szCs w:val="20"/>
            </w:rPr>
            <w:t>30</w:t>
          </w:r>
        </w:sdtContent>
      </w:sdt>
      <w:r w:rsidRPr="00D25EFE">
        <w:rPr>
          <w:rFonts w:eastAsia="Calibri" w:cs="Arial"/>
          <w:bCs/>
          <w:sz w:val="20"/>
          <w:szCs w:val="20"/>
        </w:rPr>
        <w:t xml:space="preserve"> (</w:t>
      </w:r>
      <w:r w:rsidRPr="00D25EFE">
        <w:rPr>
          <w:rFonts w:eastAsia="Calibri" w:cs="Arial"/>
          <w:bCs/>
          <w:i/>
          <w:sz w:val="20"/>
          <w:szCs w:val="20"/>
        </w:rPr>
        <w:t>trisdešimt</w:t>
      </w:r>
      <w:r w:rsidRPr="00D25EFE">
        <w:rPr>
          <w:rFonts w:eastAsia="Calibri" w:cs="Arial"/>
          <w:bCs/>
          <w:sz w:val="20"/>
          <w:szCs w:val="20"/>
        </w:rPr>
        <w:t xml:space="preserve">) </w:t>
      </w:r>
      <w:sdt>
        <w:sdtPr>
          <w:rPr>
            <w:rFonts w:eastAsia="Calibri" w:cs="Arial"/>
            <w:sz w:val="20"/>
            <w:szCs w:val="20"/>
          </w:rPr>
          <w:id w:val="-1290968696"/>
          <w:placeholder>
            <w:docPart w:val="1E89EF11600246E59C285EF226C5056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D25EFE">
            <w:rPr>
              <w:rFonts w:eastAsia="Calibri" w:cs="Arial"/>
              <w:sz w:val="20"/>
              <w:szCs w:val="20"/>
            </w:rPr>
            <w:t>dienų</w:t>
          </w:r>
        </w:sdtContent>
      </w:sdt>
      <w:bookmarkEnd w:id="10"/>
      <w:r w:rsidRPr="00D25EFE">
        <w:rPr>
          <w:rFonts w:eastAsia="Calibri" w:cs="Arial"/>
          <w:sz w:val="20"/>
          <w:szCs w:val="20"/>
        </w:rPr>
        <w:t xml:space="preserve"> nuo Paslaugų rezultato perdavimo</w:t>
      </w:r>
      <w:r w:rsidR="006D1A13">
        <w:rPr>
          <w:rFonts w:eastAsia="Calibri" w:cs="Arial"/>
          <w:sz w:val="20"/>
          <w:szCs w:val="20"/>
        </w:rPr>
        <w:t>–</w:t>
      </w:r>
      <w:r w:rsidRPr="00D25EFE">
        <w:rPr>
          <w:rFonts w:eastAsia="Calibri" w:cs="Arial"/>
          <w:sz w:val="20"/>
          <w:szCs w:val="20"/>
        </w:rPr>
        <w:t>priėmimo akto pasirašymo ir Sąskaitos gavimo dienos.</w:t>
      </w:r>
    </w:p>
    <w:p w14:paraId="33E4FF49" w14:textId="77777777" w:rsidR="00D25EFE" w:rsidRPr="00D25EFE" w:rsidRDefault="00D25EFE" w:rsidP="00D25EFE">
      <w:pPr>
        <w:tabs>
          <w:tab w:val="left" w:pos="0"/>
          <w:tab w:val="left" w:pos="426"/>
        </w:tabs>
        <w:spacing w:before="60" w:after="60"/>
        <w:ind w:firstLine="0"/>
        <w:jc w:val="both"/>
        <w:rPr>
          <w:rFonts w:eastAsia="Calibri" w:cs="Arial"/>
          <w:sz w:val="20"/>
          <w:szCs w:val="20"/>
        </w:rPr>
      </w:pPr>
    </w:p>
    <w:bookmarkEnd w:id="8"/>
    <w:p w14:paraId="732251B5" w14:textId="77777777" w:rsidR="00D25EFE" w:rsidRPr="00D25EFE" w:rsidRDefault="00D25EFE" w:rsidP="00D25EFE">
      <w:pPr>
        <w:numPr>
          <w:ilvl w:val="0"/>
          <w:numId w:val="43"/>
        </w:numPr>
        <w:pBdr>
          <w:top w:val="single" w:sz="4" w:space="1" w:color="auto"/>
          <w:bottom w:val="single" w:sz="4" w:space="1" w:color="auto"/>
        </w:pBdr>
        <w:shd w:val="clear" w:color="auto" w:fill="D9D9D9"/>
        <w:tabs>
          <w:tab w:val="left" w:pos="360"/>
        </w:tabs>
        <w:spacing w:before="60" w:after="60"/>
        <w:jc w:val="both"/>
        <w:rPr>
          <w:rFonts w:eastAsia="Calibri" w:cs="Arial"/>
          <w:b/>
          <w:sz w:val="20"/>
          <w:szCs w:val="20"/>
        </w:rPr>
      </w:pPr>
      <w:r w:rsidRPr="00D25EFE">
        <w:rPr>
          <w:rFonts w:eastAsia="Calibri" w:cs="Arial"/>
          <w:sz w:val="20"/>
          <w:szCs w:val="20"/>
        </w:rPr>
        <w:t>KARTU SU TEIKIAMOMIS PASLAUGOMIS PATEIKIAMI DOKUMENTAI</w:t>
      </w:r>
    </w:p>
    <w:p w14:paraId="60607018" w14:textId="77777777" w:rsidR="00492F45" w:rsidRPr="00492F45" w:rsidRDefault="00492F45" w:rsidP="00492F45">
      <w:pPr>
        <w:pStyle w:val="ListParagraph"/>
        <w:numPr>
          <w:ilvl w:val="0"/>
          <w:numId w:val="36"/>
        </w:numPr>
        <w:tabs>
          <w:tab w:val="left" w:pos="0"/>
          <w:tab w:val="left" w:pos="426"/>
        </w:tabs>
        <w:spacing w:before="60" w:after="60"/>
        <w:jc w:val="both"/>
        <w:rPr>
          <w:rFonts w:eastAsia="Calibri" w:cs="Mangal"/>
          <w:vanish/>
        </w:rPr>
      </w:pPr>
    </w:p>
    <w:p w14:paraId="06A583D2" w14:textId="468B12E3" w:rsidR="00D25EFE" w:rsidRPr="00D25EFE" w:rsidRDefault="00D25EFE" w:rsidP="008264CC">
      <w:pPr>
        <w:numPr>
          <w:ilvl w:val="1"/>
          <w:numId w:val="36"/>
        </w:numPr>
        <w:spacing w:before="60" w:after="60"/>
        <w:ind w:left="567" w:hanging="567"/>
        <w:contextualSpacing/>
        <w:jc w:val="both"/>
        <w:rPr>
          <w:rFonts w:eastAsia="Calibri" w:cs="Arial"/>
          <w:sz w:val="20"/>
          <w:szCs w:val="20"/>
        </w:rPr>
      </w:pPr>
      <w:r w:rsidRPr="00D25EFE">
        <w:rPr>
          <w:rFonts w:eastAsia="Calibri" w:cs="Mangal"/>
          <w:sz w:val="20"/>
          <w:szCs w:val="20"/>
        </w:rPr>
        <w:t>Ataskaitos (siuntų siuntimo detalizavimas). Ataskaitos duomenys šalių suderinami</w:t>
      </w:r>
      <w:r w:rsidRPr="00D25EFE">
        <w:rPr>
          <w:rFonts w:eastAsia="Calibri" w:cs="Arial"/>
          <w:sz w:val="20"/>
          <w:szCs w:val="20"/>
        </w:rPr>
        <w:t xml:space="preserve"> po Sutarties pasirašymo. </w:t>
      </w:r>
      <w:r w:rsidRPr="00D25EFE">
        <w:rPr>
          <w:rFonts w:eastAsia="Calibri" w:cs="Mangal"/>
          <w:sz w:val="20"/>
          <w:szCs w:val="20"/>
        </w:rPr>
        <w:t>Paslaugų teikėjas pateikia ataskaitą kartu už faktiškai per praėjusį mėnesį suteiktas Paslaugas sąskaitą.</w:t>
      </w:r>
    </w:p>
    <w:p w14:paraId="33B16A92" w14:textId="16BEB488" w:rsidR="0005024B" w:rsidRPr="00A353BA" w:rsidRDefault="0005024B" w:rsidP="00492F45">
      <w:pPr>
        <w:tabs>
          <w:tab w:val="left" w:pos="426"/>
          <w:tab w:val="left" w:pos="3915"/>
        </w:tabs>
        <w:ind w:firstLine="0"/>
        <w:rPr>
          <w:rFonts w:eastAsia="Calibri" w:cs="Arial"/>
          <w:b/>
          <w:bCs/>
          <w:sz w:val="20"/>
          <w:szCs w:val="20"/>
        </w:rPr>
      </w:pPr>
      <w:r>
        <w:rPr>
          <w:rFonts w:eastAsia="Calibri" w:cs="Arial"/>
          <w:sz w:val="20"/>
          <w:szCs w:val="20"/>
        </w:rPr>
        <w:tab/>
      </w:r>
      <w:bookmarkEnd w:id="0"/>
      <w:bookmarkEnd w:id="1"/>
    </w:p>
    <w:sectPr w:rsidR="0005024B" w:rsidRPr="00A353BA" w:rsidSect="00A353B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866DC" w14:textId="77777777" w:rsidR="001D0F76" w:rsidRDefault="001D0F76" w:rsidP="00A77BCD">
      <w:r>
        <w:separator/>
      </w:r>
    </w:p>
  </w:endnote>
  <w:endnote w:type="continuationSeparator" w:id="0">
    <w:p w14:paraId="7F9B17E9" w14:textId="77777777" w:rsidR="001D0F76" w:rsidRDefault="001D0F76" w:rsidP="00A77BCD">
      <w:r>
        <w:continuationSeparator/>
      </w:r>
    </w:p>
  </w:endnote>
  <w:endnote w:type="continuationNotice" w:id="1">
    <w:p w14:paraId="72594445" w14:textId="77777777" w:rsidR="001D0F76" w:rsidRDefault="001D0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7020" w14:textId="77777777" w:rsidR="00BB041A" w:rsidRDefault="00BB0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3F6C" w14:textId="77777777" w:rsidR="00BB041A" w:rsidRDefault="00BB0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5C3" w14:textId="77777777" w:rsidR="00BB041A" w:rsidRDefault="00BB0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79F6A" w14:textId="77777777" w:rsidR="001D0F76" w:rsidRDefault="001D0F76" w:rsidP="00A77BCD">
      <w:r>
        <w:separator/>
      </w:r>
    </w:p>
  </w:footnote>
  <w:footnote w:type="continuationSeparator" w:id="0">
    <w:p w14:paraId="7E20EFBB" w14:textId="77777777" w:rsidR="001D0F76" w:rsidRDefault="001D0F76" w:rsidP="00A77BCD">
      <w:r>
        <w:continuationSeparator/>
      </w:r>
    </w:p>
  </w:footnote>
  <w:footnote w:type="continuationNotice" w:id="1">
    <w:p w14:paraId="364646D4" w14:textId="77777777" w:rsidR="001D0F76" w:rsidRDefault="001D0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0566" w14:textId="42DB40AD" w:rsidR="00BB041A" w:rsidRDefault="00BB0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2EF1" w14:textId="6AC6C57C" w:rsidR="00BB041A" w:rsidRPr="00BB041A" w:rsidRDefault="00BB041A" w:rsidP="00BB041A">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EE65" w14:textId="6F6F4CEA" w:rsidR="00BB041A" w:rsidRDefault="00BB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89C"/>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F002B19"/>
    <w:multiLevelType w:val="multilevel"/>
    <w:tmpl w:val="2004A5D4"/>
    <w:lvl w:ilvl="0">
      <w:start w:val="3"/>
      <w:numFmt w:val="decimal"/>
      <w:lvlText w:val="%1."/>
      <w:lvlJc w:val="left"/>
      <w:pPr>
        <w:ind w:left="360" w:hanging="360"/>
      </w:pPr>
      <w:rPr>
        <w:b w:val="0"/>
      </w:rPr>
    </w:lvl>
    <w:lvl w:ilvl="1">
      <w:start w:val="3"/>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06222B8"/>
    <w:multiLevelType w:val="multilevel"/>
    <w:tmpl w:val="59044D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F76DAA"/>
    <w:multiLevelType w:val="multilevel"/>
    <w:tmpl w:val="7EDEA81C"/>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21442A"/>
    <w:multiLevelType w:val="multilevel"/>
    <w:tmpl w:val="5F886612"/>
    <w:lvl w:ilvl="0">
      <w:start w:val="6"/>
      <w:numFmt w:val="decimal"/>
      <w:lvlText w:val="%1"/>
      <w:lvlJc w:val="left"/>
      <w:pPr>
        <w:ind w:left="444" w:hanging="444"/>
      </w:pPr>
      <w:rPr>
        <w:rFonts w:eastAsiaTheme="minorHAnsi" w:hint="default"/>
      </w:rPr>
    </w:lvl>
    <w:lvl w:ilvl="1">
      <w:start w:val="1"/>
      <w:numFmt w:val="decimal"/>
      <w:lvlText w:val="%1.%2"/>
      <w:lvlJc w:val="left"/>
      <w:pPr>
        <w:ind w:left="444" w:hanging="444"/>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155B6DC3"/>
    <w:multiLevelType w:val="multilevel"/>
    <w:tmpl w:val="4C48B57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2E13"/>
    <w:multiLevelType w:val="multilevel"/>
    <w:tmpl w:val="8B8013E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1A962AC1"/>
    <w:multiLevelType w:val="multilevel"/>
    <w:tmpl w:val="D1E6EC0C"/>
    <w:lvl w:ilvl="0">
      <w:start w:val="1"/>
      <w:numFmt w:val="decimal"/>
      <w:lvlText w:val="%1."/>
      <w:lvlJc w:val="left"/>
      <w:pPr>
        <w:ind w:left="720" w:hanging="360"/>
      </w:pPr>
      <w:rPr>
        <w:rFonts w:hint="default"/>
        <w:b/>
        <w:color w:val="auto"/>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8579E2"/>
    <w:multiLevelType w:val="multilevel"/>
    <w:tmpl w:val="F29866BC"/>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F34830"/>
    <w:multiLevelType w:val="multilevel"/>
    <w:tmpl w:val="CF9E7120"/>
    <w:lvl w:ilvl="0">
      <w:start w:val="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9F72F3"/>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3547DF0"/>
    <w:multiLevelType w:val="multilevel"/>
    <w:tmpl w:val="45D8E9B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231144"/>
    <w:multiLevelType w:val="hybridMultilevel"/>
    <w:tmpl w:val="061EEF60"/>
    <w:lvl w:ilvl="0" w:tplc="EE609D54">
      <w:start w:val="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01202"/>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28F27F14"/>
    <w:multiLevelType w:val="multilevel"/>
    <w:tmpl w:val="004254D0"/>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4170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7A63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88405D"/>
    <w:multiLevelType w:val="hybridMultilevel"/>
    <w:tmpl w:val="3B8A6B28"/>
    <w:lvl w:ilvl="0" w:tplc="561CD5D0">
      <w:start w:val="1"/>
      <w:numFmt w:val="lowerLetter"/>
      <w:lvlText w:val="%1)"/>
      <w:lvlJc w:val="left"/>
      <w:pPr>
        <w:ind w:left="720" w:hanging="360"/>
      </w:pPr>
      <w:rPr>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617CCC"/>
    <w:multiLevelType w:val="hybridMultilevel"/>
    <w:tmpl w:val="D30CEDB0"/>
    <w:lvl w:ilvl="0" w:tplc="A9489E8E">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CCF015F"/>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28359A"/>
    <w:multiLevelType w:val="hybridMultilevel"/>
    <w:tmpl w:val="A8F072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A932E36"/>
    <w:multiLevelType w:val="multilevel"/>
    <w:tmpl w:val="4FE4519E"/>
    <w:lvl w:ilvl="0">
      <w:start w:val="1"/>
      <w:numFmt w:val="decimal"/>
      <w:lvlText w:val="%1."/>
      <w:lvlJc w:val="left"/>
      <w:pPr>
        <w:ind w:left="1353"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921" w:hanging="720"/>
      </w:pPr>
      <w:rPr>
        <w:rFonts w:hint="default"/>
        <w:b w:val="0"/>
        <w:bCs/>
        <w:i w:val="0"/>
        <w:iCs/>
        <w:sz w:val="20"/>
        <w:szCs w:val="20"/>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6" w15:restartNumberingAfterBreak="0">
    <w:nsid w:val="4E207402"/>
    <w:multiLevelType w:val="multilevel"/>
    <w:tmpl w:val="6F2C4AC2"/>
    <w:lvl w:ilvl="0">
      <w:start w:val="5"/>
      <w:numFmt w:val="decimal"/>
      <w:lvlText w:val="%1."/>
      <w:lvlJc w:val="left"/>
      <w:pPr>
        <w:ind w:left="510" w:hanging="510"/>
      </w:pPr>
      <w:rPr>
        <w:rFonts w:hint="default"/>
      </w:rPr>
    </w:lvl>
    <w:lvl w:ilvl="1">
      <w:start w:val="4"/>
      <w:numFmt w:val="decimal"/>
      <w:lvlText w:val="%1.%2."/>
      <w:lvlJc w:val="left"/>
      <w:pPr>
        <w:ind w:left="1050" w:hanging="510"/>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55CB2549"/>
    <w:multiLevelType w:val="multilevel"/>
    <w:tmpl w:val="23CC9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664084"/>
    <w:multiLevelType w:val="multilevel"/>
    <w:tmpl w:val="8E2CD67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E72AF4"/>
    <w:multiLevelType w:val="hybridMultilevel"/>
    <w:tmpl w:val="14E4E642"/>
    <w:lvl w:ilvl="0" w:tplc="EFDA257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62C50"/>
    <w:multiLevelType w:val="hybridMultilevel"/>
    <w:tmpl w:val="80CA36A8"/>
    <w:lvl w:ilvl="0" w:tplc="A9489E8E">
      <w:start w:val="1"/>
      <w:numFmt w:val="bullet"/>
      <w:lvlText w:val="-"/>
      <w:lvlJc w:val="left"/>
      <w:pPr>
        <w:ind w:left="786" w:hanging="360"/>
      </w:pPr>
      <w:rPr>
        <w:rFonts w:ascii="Courier New" w:hAnsi="Courier New"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1" w15:restartNumberingAfterBreak="0">
    <w:nsid w:val="5CF85AF0"/>
    <w:multiLevelType w:val="hybridMultilevel"/>
    <w:tmpl w:val="615EE64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3C387D"/>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4" w15:restartNumberingAfterBreak="0">
    <w:nsid w:val="627625A9"/>
    <w:multiLevelType w:val="multilevel"/>
    <w:tmpl w:val="D65E66F6"/>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66FF0C79"/>
    <w:multiLevelType w:val="hybridMultilevel"/>
    <w:tmpl w:val="44B07C66"/>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392A56"/>
    <w:multiLevelType w:val="hybridMultilevel"/>
    <w:tmpl w:val="B1E882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B0F73E7"/>
    <w:multiLevelType w:val="hybridMultilevel"/>
    <w:tmpl w:val="6666D634"/>
    <w:lvl w:ilvl="0" w:tplc="4DB81C6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B17DF2"/>
    <w:multiLevelType w:val="multilevel"/>
    <w:tmpl w:val="F906FA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EF3EFD"/>
    <w:multiLevelType w:val="hybridMultilevel"/>
    <w:tmpl w:val="7F266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1" w15:restartNumberingAfterBreak="0">
    <w:nsid w:val="7AF9089A"/>
    <w:multiLevelType w:val="hybridMultilevel"/>
    <w:tmpl w:val="3C888A0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CA6219"/>
    <w:multiLevelType w:val="hybridMultilevel"/>
    <w:tmpl w:val="44444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D63610"/>
    <w:multiLevelType w:val="multilevel"/>
    <w:tmpl w:val="66926E5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27991377">
    <w:abstractNumId w:val="25"/>
  </w:num>
  <w:num w:numId="2" w16cid:durableId="2045130597">
    <w:abstractNumId w:val="3"/>
  </w:num>
  <w:num w:numId="3" w16cid:durableId="899949747">
    <w:abstractNumId w:val="22"/>
  </w:num>
  <w:num w:numId="4" w16cid:durableId="1203902868">
    <w:abstractNumId w:val="29"/>
  </w:num>
  <w:num w:numId="5" w16cid:durableId="243801422">
    <w:abstractNumId w:val="26"/>
  </w:num>
  <w:num w:numId="6" w16cid:durableId="1973976216">
    <w:abstractNumId w:val="24"/>
  </w:num>
  <w:num w:numId="7" w16cid:durableId="10997188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696507">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417014">
    <w:abstractNumId w:val="40"/>
  </w:num>
  <w:num w:numId="10" w16cid:durableId="1319379170">
    <w:abstractNumId w:val="18"/>
  </w:num>
  <w:num w:numId="11" w16cid:durableId="1746487512">
    <w:abstractNumId w:val="21"/>
  </w:num>
  <w:num w:numId="12" w16cid:durableId="441145430">
    <w:abstractNumId w:val="20"/>
  </w:num>
  <w:num w:numId="13" w16cid:durableId="1595892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2286226">
    <w:abstractNumId w:val="41"/>
  </w:num>
  <w:num w:numId="15" w16cid:durableId="875192248">
    <w:abstractNumId w:val="35"/>
  </w:num>
  <w:num w:numId="16" w16cid:durableId="120845082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982108">
    <w:abstractNumId w:val="36"/>
  </w:num>
  <w:num w:numId="18" w16cid:durableId="83772152">
    <w:abstractNumId w:val="39"/>
  </w:num>
  <w:num w:numId="19" w16cid:durableId="849031660">
    <w:abstractNumId w:val="6"/>
  </w:num>
  <w:num w:numId="20" w16cid:durableId="256602658">
    <w:abstractNumId w:val="4"/>
  </w:num>
  <w:num w:numId="21" w16cid:durableId="992441801">
    <w:abstractNumId w:val="42"/>
  </w:num>
  <w:num w:numId="22" w16cid:durableId="1117484717">
    <w:abstractNumId w:val="38"/>
  </w:num>
  <w:num w:numId="23" w16cid:durableId="1639720707">
    <w:abstractNumId w:val="9"/>
    <w:lvlOverride w:ilvl="0">
      <w:lvl w:ilvl="0">
        <w:start w:val="7"/>
        <w:numFmt w:val="decimal"/>
        <w:lvlText w:val="%1."/>
        <w:lvlJc w:val="left"/>
        <w:pPr>
          <w:ind w:left="360" w:hanging="360"/>
        </w:pPr>
      </w:lvl>
    </w:lvlOverride>
    <w:lvlOverride w:ilvl="1">
      <w:lvl w:ilvl="1">
        <w:start w:val="1"/>
        <w:numFmt w:val="decimal"/>
        <w:lvlText w:val="%1.%2."/>
        <w:lvlJc w:val="left"/>
        <w:pPr>
          <w:ind w:left="792" w:hanging="432"/>
        </w:pPr>
        <w:rPr>
          <w:b w:val="0"/>
          <w:i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4" w16cid:durableId="1875922931">
    <w:abstractNumId w:val="14"/>
  </w:num>
  <w:num w:numId="25" w16cid:durableId="773668184">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984550">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6027906">
    <w:abstractNumId w:val="33"/>
  </w:num>
  <w:num w:numId="28" w16cid:durableId="512188582">
    <w:abstractNumId w:val="0"/>
  </w:num>
  <w:num w:numId="29" w16cid:durableId="1702436508">
    <w:abstractNumId w:val="28"/>
  </w:num>
  <w:num w:numId="30" w16cid:durableId="771434708">
    <w:abstractNumId w:val="10"/>
  </w:num>
  <w:num w:numId="31" w16cid:durableId="836387923">
    <w:abstractNumId w:val="15"/>
  </w:num>
  <w:num w:numId="32" w16cid:durableId="2033147462">
    <w:abstractNumId w:val="30"/>
  </w:num>
  <w:num w:numId="33" w16cid:durableId="2063214101">
    <w:abstractNumId w:val="31"/>
  </w:num>
  <w:num w:numId="34" w16cid:durableId="988243807">
    <w:abstractNumId w:val="32"/>
  </w:num>
  <w:num w:numId="35" w16cid:durableId="101459326">
    <w:abstractNumId w:val="19"/>
  </w:num>
  <w:num w:numId="36" w16cid:durableId="1401951222">
    <w:abstractNumId w:val="23"/>
  </w:num>
  <w:num w:numId="37" w16cid:durableId="1487277813">
    <w:abstractNumId w:val="8"/>
  </w:num>
  <w:num w:numId="38" w16cid:durableId="1136801112">
    <w:abstractNumId w:val="16"/>
  </w:num>
  <w:num w:numId="39" w16cid:durableId="643394230">
    <w:abstractNumId w:val="17"/>
  </w:num>
  <w:num w:numId="40" w16cid:durableId="533076268">
    <w:abstractNumId w:val="27"/>
  </w:num>
  <w:num w:numId="41" w16cid:durableId="521557327">
    <w:abstractNumId w:val="5"/>
  </w:num>
  <w:num w:numId="42" w16cid:durableId="1542743627">
    <w:abstractNumId w:val="12"/>
  </w:num>
  <w:num w:numId="43" w16cid:durableId="1639457685">
    <w:abstractNumId w:val="34"/>
  </w:num>
  <w:num w:numId="44" w16cid:durableId="698747915">
    <w:abstractNumId w:val="7"/>
  </w:num>
  <w:num w:numId="45" w16cid:durableId="1110710059">
    <w:abstractNumId w:val="13"/>
  </w:num>
  <w:num w:numId="46" w16cid:durableId="182612298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CD"/>
    <w:rsid w:val="00001022"/>
    <w:rsid w:val="00002C6B"/>
    <w:rsid w:val="0000337C"/>
    <w:rsid w:val="000061D6"/>
    <w:rsid w:val="00022DD2"/>
    <w:rsid w:val="00023E22"/>
    <w:rsid w:val="0003043E"/>
    <w:rsid w:val="0003065E"/>
    <w:rsid w:val="000311EA"/>
    <w:rsid w:val="00036E3D"/>
    <w:rsid w:val="00042EB2"/>
    <w:rsid w:val="00043974"/>
    <w:rsid w:val="000478CB"/>
    <w:rsid w:val="0005024B"/>
    <w:rsid w:val="00061DEE"/>
    <w:rsid w:val="00063633"/>
    <w:rsid w:val="0006557B"/>
    <w:rsid w:val="0006766B"/>
    <w:rsid w:val="00076759"/>
    <w:rsid w:val="00080AAF"/>
    <w:rsid w:val="0008690D"/>
    <w:rsid w:val="000900CC"/>
    <w:rsid w:val="00092239"/>
    <w:rsid w:val="00092F49"/>
    <w:rsid w:val="00093839"/>
    <w:rsid w:val="000A578C"/>
    <w:rsid w:val="000A6D54"/>
    <w:rsid w:val="000B11BB"/>
    <w:rsid w:val="000C3ACD"/>
    <w:rsid w:val="000C7377"/>
    <w:rsid w:val="000D0437"/>
    <w:rsid w:val="000D4795"/>
    <w:rsid w:val="000E5001"/>
    <w:rsid w:val="000E6262"/>
    <w:rsid w:val="000E696A"/>
    <w:rsid w:val="000F41AE"/>
    <w:rsid w:val="001005D7"/>
    <w:rsid w:val="00101206"/>
    <w:rsid w:val="0011085B"/>
    <w:rsid w:val="0011141D"/>
    <w:rsid w:val="00111828"/>
    <w:rsid w:val="00112D91"/>
    <w:rsid w:val="00120D1F"/>
    <w:rsid w:val="00121B37"/>
    <w:rsid w:val="00134A12"/>
    <w:rsid w:val="00136F83"/>
    <w:rsid w:val="001437D0"/>
    <w:rsid w:val="00143D47"/>
    <w:rsid w:val="00144090"/>
    <w:rsid w:val="001556C2"/>
    <w:rsid w:val="001561DB"/>
    <w:rsid w:val="00162597"/>
    <w:rsid w:val="00163622"/>
    <w:rsid w:val="00172F02"/>
    <w:rsid w:val="0017347A"/>
    <w:rsid w:val="001830FC"/>
    <w:rsid w:val="001941A5"/>
    <w:rsid w:val="001A48D2"/>
    <w:rsid w:val="001B1420"/>
    <w:rsid w:val="001B2D55"/>
    <w:rsid w:val="001B44DF"/>
    <w:rsid w:val="001B4706"/>
    <w:rsid w:val="001B757B"/>
    <w:rsid w:val="001C73D4"/>
    <w:rsid w:val="001D0597"/>
    <w:rsid w:val="001D0F76"/>
    <w:rsid w:val="001D2C93"/>
    <w:rsid w:val="001E02CB"/>
    <w:rsid w:val="001E2AE1"/>
    <w:rsid w:val="001E3B05"/>
    <w:rsid w:val="001E7973"/>
    <w:rsid w:val="001F3CDD"/>
    <w:rsid w:val="001F69A4"/>
    <w:rsid w:val="00205100"/>
    <w:rsid w:val="0020593B"/>
    <w:rsid w:val="002074FA"/>
    <w:rsid w:val="0021337F"/>
    <w:rsid w:val="00220AF1"/>
    <w:rsid w:val="00223DCA"/>
    <w:rsid w:val="00230BC6"/>
    <w:rsid w:val="0026095E"/>
    <w:rsid w:val="002716D4"/>
    <w:rsid w:val="00273236"/>
    <w:rsid w:val="0028668E"/>
    <w:rsid w:val="002873BD"/>
    <w:rsid w:val="00291984"/>
    <w:rsid w:val="002973E1"/>
    <w:rsid w:val="00297480"/>
    <w:rsid w:val="002A144C"/>
    <w:rsid w:val="002A50C0"/>
    <w:rsid w:val="002A71D4"/>
    <w:rsid w:val="002A733C"/>
    <w:rsid w:val="002B02CD"/>
    <w:rsid w:val="002B0A23"/>
    <w:rsid w:val="002B34D4"/>
    <w:rsid w:val="002B565B"/>
    <w:rsid w:val="002B77DC"/>
    <w:rsid w:val="002C67BA"/>
    <w:rsid w:val="002D16EB"/>
    <w:rsid w:val="002D1B4E"/>
    <w:rsid w:val="002D3AE9"/>
    <w:rsid w:val="002D4140"/>
    <w:rsid w:val="002D6F68"/>
    <w:rsid w:val="002E28F0"/>
    <w:rsid w:val="002F3165"/>
    <w:rsid w:val="002F3266"/>
    <w:rsid w:val="0030084C"/>
    <w:rsid w:val="003016FA"/>
    <w:rsid w:val="00302F55"/>
    <w:rsid w:val="00304BF7"/>
    <w:rsid w:val="00315B5C"/>
    <w:rsid w:val="003178FF"/>
    <w:rsid w:val="00321289"/>
    <w:rsid w:val="00321C28"/>
    <w:rsid w:val="003223A4"/>
    <w:rsid w:val="0032311E"/>
    <w:rsid w:val="003277DE"/>
    <w:rsid w:val="003308C9"/>
    <w:rsid w:val="00333C44"/>
    <w:rsid w:val="00342394"/>
    <w:rsid w:val="00344FDF"/>
    <w:rsid w:val="00355727"/>
    <w:rsid w:val="00360DA9"/>
    <w:rsid w:val="00361249"/>
    <w:rsid w:val="00363AD5"/>
    <w:rsid w:val="003655D3"/>
    <w:rsid w:val="00373357"/>
    <w:rsid w:val="003821A5"/>
    <w:rsid w:val="003834E2"/>
    <w:rsid w:val="003931A3"/>
    <w:rsid w:val="0039659E"/>
    <w:rsid w:val="00396A21"/>
    <w:rsid w:val="003A5B4A"/>
    <w:rsid w:val="003B3067"/>
    <w:rsid w:val="003B4EFB"/>
    <w:rsid w:val="003B77CB"/>
    <w:rsid w:val="003B7C2B"/>
    <w:rsid w:val="003C5B96"/>
    <w:rsid w:val="003D28A2"/>
    <w:rsid w:val="003D2B66"/>
    <w:rsid w:val="003D4677"/>
    <w:rsid w:val="003D6EB3"/>
    <w:rsid w:val="003E105C"/>
    <w:rsid w:val="003E4119"/>
    <w:rsid w:val="003E469C"/>
    <w:rsid w:val="003E75D8"/>
    <w:rsid w:val="003F1CC7"/>
    <w:rsid w:val="003F641F"/>
    <w:rsid w:val="00402783"/>
    <w:rsid w:val="00404ACD"/>
    <w:rsid w:val="00406FD8"/>
    <w:rsid w:val="00417036"/>
    <w:rsid w:val="004239CF"/>
    <w:rsid w:val="00424886"/>
    <w:rsid w:val="00426173"/>
    <w:rsid w:val="004265C9"/>
    <w:rsid w:val="00426EFD"/>
    <w:rsid w:val="00442C0B"/>
    <w:rsid w:val="00443A84"/>
    <w:rsid w:val="0044482C"/>
    <w:rsid w:val="004544EE"/>
    <w:rsid w:val="00454BE9"/>
    <w:rsid w:val="00454DF6"/>
    <w:rsid w:val="004625E5"/>
    <w:rsid w:val="0046779F"/>
    <w:rsid w:val="00467E53"/>
    <w:rsid w:val="0047242A"/>
    <w:rsid w:val="0047366C"/>
    <w:rsid w:val="00474803"/>
    <w:rsid w:val="00492F45"/>
    <w:rsid w:val="00493585"/>
    <w:rsid w:val="004A4A09"/>
    <w:rsid w:val="004A7B5C"/>
    <w:rsid w:val="004B5044"/>
    <w:rsid w:val="004C480E"/>
    <w:rsid w:val="004C5D91"/>
    <w:rsid w:val="004F5D60"/>
    <w:rsid w:val="004F60DF"/>
    <w:rsid w:val="004F7B55"/>
    <w:rsid w:val="0050281A"/>
    <w:rsid w:val="005074F6"/>
    <w:rsid w:val="00510752"/>
    <w:rsid w:val="005141BF"/>
    <w:rsid w:val="00515FE2"/>
    <w:rsid w:val="00524AE2"/>
    <w:rsid w:val="0052674C"/>
    <w:rsid w:val="00526D2F"/>
    <w:rsid w:val="00532D79"/>
    <w:rsid w:val="00533D95"/>
    <w:rsid w:val="005360C1"/>
    <w:rsid w:val="00537764"/>
    <w:rsid w:val="00542A5A"/>
    <w:rsid w:val="00550F93"/>
    <w:rsid w:val="00553404"/>
    <w:rsid w:val="00564242"/>
    <w:rsid w:val="00564A8F"/>
    <w:rsid w:val="00566BF1"/>
    <w:rsid w:val="00566D61"/>
    <w:rsid w:val="00576563"/>
    <w:rsid w:val="00582D1E"/>
    <w:rsid w:val="005869D0"/>
    <w:rsid w:val="0058720F"/>
    <w:rsid w:val="00590F83"/>
    <w:rsid w:val="005953F9"/>
    <w:rsid w:val="005A2E21"/>
    <w:rsid w:val="005A6095"/>
    <w:rsid w:val="005B54CB"/>
    <w:rsid w:val="005B5DDC"/>
    <w:rsid w:val="005C2208"/>
    <w:rsid w:val="005C393A"/>
    <w:rsid w:val="005C7411"/>
    <w:rsid w:val="005D4C09"/>
    <w:rsid w:val="005D762F"/>
    <w:rsid w:val="005E645B"/>
    <w:rsid w:val="005E65C5"/>
    <w:rsid w:val="005F383C"/>
    <w:rsid w:val="005F7B5E"/>
    <w:rsid w:val="005F7B94"/>
    <w:rsid w:val="006025ED"/>
    <w:rsid w:val="006073F6"/>
    <w:rsid w:val="00614B50"/>
    <w:rsid w:val="00617486"/>
    <w:rsid w:val="00624C6E"/>
    <w:rsid w:val="0062628C"/>
    <w:rsid w:val="00634B2C"/>
    <w:rsid w:val="006447FC"/>
    <w:rsid w:val="00646B2A"/>
    <w:rsid w:val="00650CD4"/>
    <w:rsid w:val="00656517"/>
    <w:rsid w:val="00666DA0"/>
    <w:rsid w:val="00676DCE"/>
    <w:rsid w:val="00680690"/>
    <w:rsid w:val="006811B3"/>
    <w:rsid w:val="00683254"/>
    <w:rsid w:val="0068679B"/>
    <w:rsid w:val="00686E26"/>
    <w:rsid w:val="00690F1E"/>
    <w:rsid w:val="00695CDB"/>
    <w:rsid w:val="00696FA9"/>
    <w:rsid w:val="006A4D6B"/>
    <w:rsid w:val="006B0397"/>
    <w:rsid w:val="006B09F6"/>
    <w:rsid w:val="006B1804"/>
    <w:rsid w:val="006B6A7A"/>
    <w:rsid w:val="006C60FC"/>
    <w:rsid w:val="006C7954"/>
    <w:rsid w:val="006D1A13"/>
    <w:rsid w:val="006D340D"/>
    <w:rsid w:val="006D5147"/>
    <w:rsid w:val="006D588E"/>
    <w:rsid w:val="006E4820"/>
    <w:rsid w:val="006E5FD3"/>
    <w:rsid w:val="006E673B"/>
    <w:rsid w:val="006E738E"/>
    <w:rsid w:val="006F2924"/>
    <w:rsid w:val="006F5299"/>
    <w:rsid w:val="006F54AE"/>
    <w:rsid w:val="007029ED"/>
    <w:rsid w:val="00702B32"/>
    <w:rsid w:val="0070703C"/>
    <w:rsid w:val="00725355"/>
    <w:rsid w:val="007304B0"/>
    <w:rsid w:val="00742615"/>
    <w:rsid w:val="007442A0"/>
    <w:rsid w:val="00744836"/>
    <w:rsid w:val="00750615"/>
    <w:rsid w:val="0075062A"/>
    <w:rsid w:val="00751A49"/>
    <w:rsid w:val="0075504F"/>
    <w:rsid w:val="00757090"/>
    <w:rsid w:val="007635E0"/>
    <w:rsid w:val="007640E6"/>
    <w:rsid w:val="0077051E"/>
    <w:rsid w:val="00770628"/>
    <w:rsid w:val="00773429"/>
    <w:rsid w:val="00773B3D"/>
    <w:rsid w:val="007750E7"/>
    <w:rsid w:val="007779AE"/>
    <w:rsid w:val="007827C4"/>
    <w:rsid w:val="00794D0F"/>
    <w:rsid w:val="00795825"/>
    <w:rsid w:val="00797D80"/>
    <w:rsid w:val="007A230B"/>
    <w:rsid w:val="007A24F2"/>
    <w:rsid w:val="007A2D44"/>
    <w:rsid w:val="007A3039"/>
    <w:rsid w:val="007A5723"/>
    <w:rsid w:val="007A7EDD"/>
    <w:rsid w:val="007B2C52"/>
    <w:rsid w:val="007B7533"/>
    <w:rsid w:val="007C340C"/>
    <w:rsid w:val="007C3A62"/>
    <w:rsid w:val="007C53A1"/>
    <w:rsid w:val="007C65ED"/>
    <w:rsid w:val="007E03AC"/>
    <w:rsid w:val="007E7844"/>
    <w:rsid w:val="007F3382"/>
    <w:rsid w:val="007F4632"/>
    <w:rsid w:val="007F5C2B"/>
    <w:rsid w:val="007F62DD"/>
    <w:rsid w:val="008027DB"/>
    <w:rsid w:val="00807428"/>
    <w:rsid w:val="00824AE5"/>
    <w:rsid w:val="008264CC"/>
    <w:rsid w:val="00826C89"/>
    <w:rsid w:val="008324FD"/>
    <w:rsid w:val="00832ED1"/>
    <w:rsid w:val="00837D73"/>
    <w:rsid w:val="008415F9"/>
    <w:rsid w:val="008463BE"/>
    <w:rsid w:val="00850846"/>
    <w:rsid w:val="00856411"/>
    <w:rsid w:val="00861955"/>
    <w:rsid w:val="00864DA1"/>
    <w:rsid w:val="00866330"/>
    <w:rsid w:val="00866E1D"/>
    <w:rsid w:val="0086755B"/>
    <w:rsid w:val="00871DD3"/>
    <w:rsid w:val="008729B8"/>
    <w:rsid w:val="008733F9"/>
    <w:rsid w:val="00895637"/>
    <w:rsid w:val="008B73A1"/>
    <w:rsid w:val="008D0426"/>
    <w:rsid w:val="008D6049"/>
    <w:rsid w:val="008E7D71"/>
    <w:rsid w:val="008E7EFC"/>
    <w:rsid w:val="008F1486"/>
    <w:rsid w:val="008F3705"/>
    <w:rsid w:val="008F6214"/>
    <w:rsid w:val="008F7980"/>
    <w:rsid w:val="009019AF"/>
    <w:rsid w:val="00913BA7"/>
    <w:rsid w:val="00933B23"/>
    <w:rsid w:val="00936203"/>
    <w:rsid w:val="00957587"/>
    <w:rsid w:val="009576F8"/>
    <w:rsid w:val="00960F2C"/>
    <w:rsid w:val="00965256"/>
    <w:rsid w:val="00966AB1"/>
    <w:rsid w:val="00966B52"/>
    <w:rsid w:val="00971D6E"/>
    <w:rsid w:val="00973158"/>
    <w:rsid w:val="0098256E"/>
    <w:rsid w:val="0098410D"/>
    <w:rsid w:val="009964B2"/>
    <w:rsid w:val="009A3008"/>
    <w:rsid w:val="009A4C2D"/>
    <w:rsid w:val="009B6A56"/>
    <w:rsid w:val="009B7561"/>
    <w:rsid w:val="009B7663"/>
    <w:rsid w:val="009C009B"/>
    <w:rsid w:val="009C0F51"/>
    <w:rsid w:val="009C3FD6"/>
    <w:rsid w:val="009C678C"/>
    <w:rsid w:val="009D1C45"/>
    <w:rsid w:val="009D282D"/>
    <w:rsid w:val="009D4DF0"/>
    <w:rsid w:val="009D5560"/>
    <w:rsid w:val="009E17A3"/>
    <w:rsid w:val="009E4ED0"/>
    <w:rsid w:val="009F00C4"/>
    <w:rsid w:val="009F27BA"/>
    <w:rsid w:val="009F662B"/>
    <w:rsid w:val="00A006DC"/>
    <w:rsid w:val="00A01D40"/>
    <w:rsid w:val="00A030FC"/>
    <w:rsid w:val="00A05AAC"/>
    <w:rsid w:val="00A10357"/>
    <w:rsid w:val="00A12D24"/>
    <w:rsid w:val="00A144CA"/>
    <w:rsid w:val="00A22C03"/>
    <w:rsid w:val="00A2495E"/>
    <w:rsid w:val="00A3145F"/>
    <w:rsid w:val="00A32283"/>
    <w:rsid w:val="00A353BA"/>
    <w:rsid w:val="00A3565E"/>
    <w:rsid w:val="00A3770C"/>
    <w:rsid w:val="00A41E38"/>
    <w:rsid w:val="00A449C9"/>
    <w:rsid w:val="00A451DA"/>
    <w:rsid w:val="00A5799E"/>
    <w:rsid w:val="00A653FB"/>
    <w:rsid w:val="00A7041F"/>
    <w:rsid w:val="00A768ED"/>
    <w:rsid w:val="00A77BCD"/>
    <w:rsid w:val="00A84E7B"/>
    <w:rsid w:val="00A84F21"/>
    <w:rsid w:val="00A87AD5"/>
    <w:rsid w:val="00AB33D5"/>
    <w:rsid w:val="00AC03CE"/>
    <w:rsid w:val="00AF2411"/>
    <w:rsid w:val="00AF2582"/>
    <w:rsid w:val="00B0232E"/>
    <w:rsid w:val="00B0531B"/>
    <w:rsid w:val="00B05C6F"/>
    <w:rsid w:val="00B07099"/>
    <w:rsid w:val="00B204B9"/>
    <w:rsid w:val="00B21004"/>
    <w:rsid w:val="00B24A41"/>
    <w:rsid w:val="00B26ED1"/>
    <w:rsid w:val="00B27BBB"/>
    <w:rsid w:val="00B33154"/>
    <w:rsid w:val="00B40B3F"/>
    <w:rsid w:val="00B432B3"/>
    <w:rsid w:val="00B47CAF"/>
    <w:rsid w:val="00B50D9F"/>
    <w:rsid w:val="00B52187"/>
    <w:rsid w:val="00B54140"/>
    <w:rsid w:val="00B5430F"/>
    <w:rsid w:val="00B574AA"/>
    <w:rsid w:val="00B579B7"/>
    <w:rsid w:val="00B6257A"/>
    <w:rsid w:val="00B66661"/>
    <w:rsid w:val="00B66ACB"/>
    <w:rsid w:val="00B70FA3"/>
    <w:rsid w:val="00B748FE"/>
    <w:rsid w:val="00B759FB"/>
    <w:rsid w:val="00B86D7F"/>
    <w:rsid w:val="00B87215"/>
    <w:rsid w:val="00B920F8"/>
    <w:rsid w:val="00B93638"/>
    <w:rsid w:val="00B94910"/>
    <w:rsid w:val="00BB010B"/>
    <w:rsid w:val="00BB041A"/>
    <w:rsid w:val="00BB1178"/>
    <w:rsid w:val="00BB14F5"/>
    <w:rsid w:val="00BB1CA8"/>
    <w:rsid w:val="00BB67A5"/>
    <w:rsid w:val="00BB7749"/>
    <w:rsid w:val="00BB7BCD"/>
    <w:rsid w:val="00BC1C2D"/>
    <w:rsid w:val="00BC1E98"/>
    <w:rsid w:val="00BC5506"/>
    <w:rsid w:val="00BC70C7"/>
    <w:rsid w:val="00BD0D33"/>
    <w:rsid w:val="00BD2190"/>
    <w:rsid w:val="00BD5223"/>
    <w:rsid w:val="00BD69A1"/>
    <w:rsid w:val="00BE1A43"/>
    <w:rsid w:val="00BE349E"/>
    <w:rsid w:val="00BE37D4"/>
    <w:rsid w:val="00BF13BC"/>
    <w:rsid w:val="00C018BB"/>
    <w:rsid w:val="00C24739"/>
    <w:rsid w:val="00C30640"/>
    <w:rsid w:val="00C41BBA"/>
    <w:rsid w:val="00C42319"/>
    <w:rsid w:val="00C46B52"/>
    <w:rsid w:val="00C5342D"/>
    <w:rsid w:val="00C60BD5"/>
    <w:rsid w:val="00C60C55"/>
    <w:rsid w:val="00C64C74"/>
    <w:rsid w:val="00C7578E"/>
    <w:rsid w:val="00C77909"/>
    <w:rsid w:val="00C90D16"/>
    <w:rsid w:val="00C92158"/>
    <w:rsid w:val="00C95DD8"/>
    <w:rsid w:val="00CA6E5E"/>
    <w:rsid w:val="00CB3D58"/>
    <w:rsid w:val="00CB4427"/>
    <w:rsid w:val="00CB5BE5"/>
    <w:rsid w:val="00CB6F24"/>
    <w:rsid w:val="00CC595A"/>
    <w:rsid w:val="00CC5E1B"/>
    <w:rsid w:val="00CD214B"/>
    <w:rsid w:val="00CD2DB2"/>
    <w:rsid w:val="00CD3B79"/>
    <w:rsid w:val="00CD5C2E"/>
    <w:rsid w:val="00CE08B9"/>
    <w:rsid w:val="00CE6962"/>
    <w:rsid w:val="00CE747E"/>
    <w:rsid w:val="00CE769D"/>
    <w:rsid w:val="00CF3CDF"/>
    <w:rsid w:val="00D02183"/>
    <w:rsid w:val="00D074DA"/>
    <w:rsid w:val="00D11289"/>
    <w:rsid w:val="00D14EDD"/>
    <w:rsid w:val="00D22107"/>
    <w:rsid w:val="00D25EFE"/>
    <w:rsid w:val="00D2656C"/>
    <w:rsid w:val="00D34400"/>
    <w:rsid w:val="00D44122"/>
    <w:rsid w:val="00D5452E"/>
    <w:rsid w:val="00D57539"/>
    <w:rsid w:val="00D57BDD"/>
    <w:rsid w:val="00D604E6"/>
    <w:rsid w:val="00D653DA"/>
    <w:rsid w:val="00D654DA"/>
    <w:rsid w:val="00D6644D"/>
    <w:rsid w:val="00D7185A"/>
    <w:rsid w:val="00D7413C"/>
    <w:rsid w:val="00D766AD"/>
    <w:rsid w:val="00D826A4"/>
    <w:rsid w:val="00D85CBF"/>
    <w:rsid w:val="00D90F91"/>
    <w:rsid w:val="00D94A5A"/>
    <w:rsid w:val="00D94BFE"/>
    <w:rsid w:val="00DA6596"/>
    <w:rsid w:val="00DB72A6"/>
    <w:rsid w:val="00DC12F1"/>
    <w:rsid w:val="00DC3DD5"/>
    <w:rsid w:val="00DD4A13"/>
    <w:rsid w:val="00DD5FDF"/>
    <w:rsid w:val="00DD6C58"/>
    <w:rsid w:val="00DE71B5"/>
    <w:rsid w:val="00DF69EA"/>
    <w:rsid w:val="00DF79D9"/>
    <w:rsid w:val="00E11D08"/>
    <w:rsid w:val="00E12BA7"/>
    <w:rsid w:val="00E1572E"/>
    <w:rsid w:val="00E22BD0"/>
    <w:rsid w:val="00E34F8E"/>
    <w:rsid w:val="00E35A7E"/>
    <w:rsid w:val="00E47228"/>
    <w:rsid w:val="00E4741E"/>
    <w:rsid w:val="00E50B2B"/>
    <w:rsid w:val="00E57D8B"/>
    <w:rsid w:val="00E71BC0"/>
    <w:rsid w:val="00E71F25"/>
    <w:rsid w:val="00E723BB"/>
    <w:rsid w:val="00E864E6"/>
    <w:rsid w:val="00E87F99"/>
    <w:rsid w:val="00E92741"/>
    <w:rsid w:val="00E952E5"/>
    <w:rsid w:val="00E974AC"/>
    <w:rsid w:val="00E97AE1"/>
    <w:rsid w:val="00EA0CB8"/>
    <w:rsid w:val="00EA4C7B"/>
    <w:rsid w:val="00EB11C8"/>
    <w:rsid w:val="00ED2D54"/>
    <w:rsid w:val="00EE0089"/>
    <w:rsid w:val="00EE2530"/>
    <w:rsid w:val="00EE4344"/>
    <w:rsid w:val="00EF5D1C"/>
    <w:rsid w:val="00F06B0B"/>
    <w:rsid w:val="00F1280B"/>
    <w:rsid w:val="00F12FCA"/>
    <w:rsid w:val="00F15AB0"/>
    <w:rsid w:val="00F21A34"/>
    <w:rsid w:val="00F24F7E"/>
    <w:rsid w:val="00F26052"/>
    <w:rsid w:val="00F31619"/>
    <w:rsid w:val="00F35F3D"/>
    <w:rsid w:val="00F41666"/>
    <w:rsid w:val="00F477AC"/>
    <w:rsid w:val="00F5421D"/>
    <w:rsid w:val="00F57833"/>
    <w:rsid w:val="00F629B1"/>
    <w:rsid w:val="00F63636"/>
    <w:rsid w:val="00F660A7"/>
    <w:rsid w:val="00F84046"/>
    <w:rsid w:val="00F87351"/>
    <w:rsid w:val="00F90479"/>
    <w:rsid w:val="00F9096A"/>
    <w:rsid w:val="00F920F4"/>
    <w:rsid w:val="00F93DE7"/>
    <w:rsid w:val="00FB286A"/>
    <w:rsid w:val="00FC2729"/>
    <w:rsid w:val="00FC665C"/>
    <w:rsid w:val="00FD0992"/>
    <w:rsid w:val="00FD3165"/>
    <w:rsid w:val="00FD728F"/>
    <w:rsid w:val="00FD7D81"/>
    <w:rsid w:val="00FE1373"/>
    <w:rsid w:val="00FE6D65"/>
    <w:rsid w:val="00FF29A4"/>
    <w:rsid w:val="00FF4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631"/>
  <w15:chartTrackingRefBased/>
  <w15:docId w15:val="{FC8AAA22-0F39-424D-946D-F4D398BF3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C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77BCD"/>
    <w:pPr>
      <w:ind w:left="720"/>
      <w:contextualSpacing/>
    </w:pPr>
  </w:style>
  <w:style w:type="table" w:styleId="TableGrid">
    <w:name w:val="Table Grid"/>
    <w:basedOn w:val="TableNormal"/>
    <w:uiPriority w:val="39"/>
    <w:rsid w:val="00A77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7BCD"/>
    <w:rPr>
      <w:rFonts w:ascii="Arial" w:hAnsi="Arial"/>
    </w:rPr>
  </w:style>
  <w:style w:type="character" w:customStyle="1" w:styleId="Laukeliai">
    <w:name w:val="Laukeliai"/>
    <w:basedOn w:val="DefaultParagraphFont"/>
    <w:uiPriority w:val="1"/>
    <w:qFormat/>
    <w:rsid w:val="00A77BCD"/>
    <w:rPr>
      <w:rFonts w:ascii="Arial" w:hAnsi="Arial"/>
      <w:sz w:val="20"/>
    </w:rPr>
  </w:style>
  <w:style w:type="paragraph" w:styleId="Header">
    <w:name w:val="header"/>
    <w:basedOn w:val="Normal"/>
    <w:link w:val="HeaderChar"/>
    <w:uiPriority w:val="99"/>
    <w:unhideWhenUsed/>
    <w:rsid w:val="00A77BCD"/>
    <w:pPr>
      <w:tabs>
        <w:tab w:val="center" w:pos="4819"/>
        <w:tab w:val="right" w:pos="9638"/>
      </w:tabs>
    </w:pPr>
  </w:style>
  <w:style w:type="character" w:customStyle="1" w:styleId="HeaderChar">
    <w:name w:val="Header Char"/>
    <w:basedOn w:val="DefaultParagraphFont"/>
    <w:link w:val="Header"/>
    <w:uiPriority w:val="99"/>
    <w:rsid w:val="00A77BCD"/>
    <w:rPr>
      <w:rFonts w:ascii="Arial" w:hAnsi="Arial"/>
    </w:rPr>
  </w:style>
  <w:style w:type="paragraph" w:styleId="Footer">
    <w:name w:val="footer"/>
    <w:basedOn w:val="Normal"/>
    <w:link w:val="FooterChar"/>
    <w:uiPriority w:val="99"/>
    <w:unhideWhenUsed/>
    <w:rsid w:val="00A77BCD"/>
    <w:pPr>
      <w:tabs>
        <w:tab w:val="center" w:pos="4819"/>
        <w:tab w:val="right" w:pos="9638"/>
      </w:tabs>
    </w:pPr>
  </w:style>
  <w:style w:type="character" w:customStyle="1" w:styleId="FooterChar">
    <w:name w:val="Footer Char"/>
    <w:basedOn w:val="DefaultParagraphFont"/>
    <w:link w:val="Footer"/>
    <w:uiPriority w:val="99"/>
    <w:rsid w:val="00A77BCD"/>
    <w:rPr>
      <w:rFonts w:ascii="Arial" w:hAnsi="Arial"/>
    </w:rPr>
  </w:style>
  <w:style w:type="character" w:styleId="CommentReference">
    <w:name w:val="annotation reference"/>
    <w:basedOn w:val="DefaultParagraphFont"/>
    <w:uiPriority w:val="99"/>
    <w:semiHidden/>
    <w:unhideWhenUsed/>
    <w:rsid w:val="003016FA"/>
    <w:rPr>
      <w:sz w:val="16"/>
      <w:szCs w:val="16"/>
    </w:rPr>
  </w:style>
  <w:style w:type="paragraph" w:styleId="CommentText">
    <w:name w:val="annotation text"/>
    <w:basedOn w:val="Normal"/>
    <w:link w:val="CommentTextChar"/>
    <w:uiPriority w:val="99"/>
    <w:unhideWhenUsed/>
    <w:rsid w:val="003016FA"/>
    <w:rPr>
      <w:sz w:val="20"/>
      <w:szCs w:val="20"/>
    </w:rPr>
  </w:style>
  <w:style w:type="character" w:customStyle="1" w:styleId="CommentTextChar">
    <w:name w:val="Comment Text Char"/>
    <w:basedOn w:val="DefaultParagraphFont"/>
    <w:link w:val="CommentText"/>
    <w:uiPriority w:val="99"/>
    <w:rsid w:val="003016F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16FA"/>
    <w:rPr>
      <w:b/>
      <w:bCs/>
    </w:rPr>
  </w:style>
  <w:style w:type="character" w:customStyle="1" w:styleId="CommentSubjectChar">
    <w:name w:val="Comment Subject Char"/>
    <w:basedOn w:val="CommentTextChar"/>
    <w:link w:val="CommentSubject"/>
    <w:uiPriority w:val="99"/>
    <w:semiHidden/>
    <w:rsid w:val="003016FA"/>
    <w:rPr>
      <w:rFonts w:ascii="Arial" w:hAnsi="Arial"/>
      <w:b/>
      <w:bCs/>
      <w:sz w:val="20"/>
      <w:szCs w:val="20"/>
    </w:rPr>
  </w:style>
  <w:style w:type="paragraph" w:styleId="NoSpacing">
    <w:name w:val="No Spacing"/>
    <w:uiPriority w:val="1"/>
    <w:qFormat/>
    <w:rsid w:val="00B70FA3"/>
    <w:pPr>
      <w:spacing w:after="0" w:line="240" w:lineRule="auto"/>
    </w:pPr>
    <w:rPr>
      <w:rFonts w:ascii="Times New Roman" w:eastAsia="Times New Roman" w:hAnsi="Times New Roman" w:cs="Times New Roman"/>
      <w:sz w:val="20"/>
      <w:szCs w:val="20"/>
    </w:rPr>
  </w:style>
  <w:style w:type="paragraph" w:styleId="TOC1">
    <w:name w:val="toc 1"/>
    <w:basedOn w:val="Normal"/>
    <w:next w:val="Normal"/>
    <w:autoRedefine/>
    <w:uiPriority w:val="39"/>
    <w:rsid w:val="00E71F25"/>
    <w:pPr>
      <w:tabs>
        <w:tab w:val="left" w:pos="720"/>
        <w:tab w:val="right" w:leader="dot" w:pos="9628"/>
      </w:tabs>
      <w:ind w:left="720" w:hanging="720"/>
    </w:pPr>
    <w:rPr>
      <w:rFonts w:ascii="Times New Roman" w:eastAsia="Times New Roman" w:hAnsi="Times New Roman" w:cs="Times New Roman"/>
      <w:sz w:val="24"/>
      <w:szCs w:val="20"/>
    </w:rPr>
  </w:style>
  <w:style w:type="paragraph" w:customStyle="1" w:styleId="Style11">
    <w:name w:val="Style 1.1."/>
    <w:basedOn w:val="Normal"/>
    <w:rsid w:val="00E71F25"/>
    <w:pPr>
      <w:numPr>
        <w:ilvl w:val="1"/>
        <w:numId w:val="9"/>
      </w:numPr>
      <w:jc w:val="both"/>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98256E"/>
    <w:pPr>
      <w:widowControl w:val="0"/>
      <w:autoSpaceDE w:val="0"/>
      <w:autoSpaceDN w:val="0"/>
      <w:ind w:firstLine="0"/>
    </w:pPr>
    <w:rPr>
      <w:rFonts w:eastAsia="Arial" w:cs="Arial"/>
      <w:sz w:val="18"/>
      <w:szCs w:val="18"/>
      <w:lang w:val="en-US"/>
    </w:rPr>
  </w:style>
  <w:style w:type="character" w:customStyle="1" w:styleId="BodyTextChar">
    <w:name w:val="Body Text Char"/>
    <w:basedOn w:val="DefaultParagraphFont"/>
    <w:link w:val="BodyText"/>
    <w:uiPriority w:val="99"/>
    <w:rsid w:val="0098256E"/>
    <w:rPr>
      <w:rFonts w:ascii="Arial" w:eastAsia="Arial" w:hAnsi="Arial" w:cs="Arial"/>
      <w:sz w:val="18"/>
      <w:szCs w:val="18"/>
      <w:lang w:val="en-US"/>
    </w:rPr>
  </w:style>
  <w:style w:type="paragraph" w:styleId="Revision">
    <w:name w:val="Revision"/>
    <w:hidden/>
    <w:uiPriority w:val="99"/>
    <w:semiHidden/>
    <w:rsid w:val="00D7185A"/>
    <w:pPr>
      <w:spacing w:after="0" w:line="240" w:lineRule="auto"/>
    </w:pPr>
    <w:rPr>
      <w:rFonts w:ascii="Arial" w:hAnsi="Arial"/>
    </w:rPr>
  </w:style>
  <w:style w:type="table" w:customStyle="1" w:styleId="Lentelstinklelis1">
    <w:name w:val="Lentelės tinklelis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6924">
      <w:bodyDiv w:val="1"/>
      <w:marLeft w:val="0"/>
      <w:marRight w:val="0"/>
      <w:marTop w:val="0"/>
      <w:marBottom w:val="0"/>
      <w:divBdr>
        <w:top w:val="none" w:sz="0" w:space="0" w:color="auto"/>
        <w:left w:val="none" w:sz="0" w:space="0" w:color="auto"/>
        <w:bottom w:val="none" w:sz="0" w:space="0" w:color="auto"/>
        <w:right w:val="none" w:sz="0" w:space="0" w:color="auto"/>
      </w:divBdr>
    </w:div>
    <w:div w:id="79913376">
      <w:bodyDiv w:val="1"/>
      <w:marLeft w:val="0"/>
      <w:marRight w:val="0"/>
      <w:marTop w:val="0"/>
      <w:marBottom w:val="0"/>
      <w:divBdr>
        <w:top w:val="none" w:sz="0" w:space="0" w:color="auto"/>
        <w:left w:val="none" w:sz="0" w:space="0" w:color="auto"/>
        <w:bottom w:val="none" w:sz="0" w:space="0" w:color="auto"/>
        <w:right w:val="none" w:sz="0" w:space="0" w:color="auto"/>
      </w:divBdr>
    </w:div>
    <w:div w:id="82772914">
      <w:bodyDiv w:val="1"/>
      <w:marLeft w:val="0"/>
      <w:marRight w:val="0"/>
      <w:marTop w:val="0"/>
      <w:marBottom w:val="0"/>
      <w:divBdr>
        <w:top w:val="none" w:sz="0" w:space="0" w:color="auto"/>
        <w:left w:val="none" w:sz="0" w:space="0" w:color="auto"/>
        <w:bottom w:val="none" w:sz="0" w:space="0" w:color="auto"/>
        <w:right w:val="none" w:sz="0" w:space="0" w:color="auto"/>
      </w:divBdr>
    </w:div>
    <w:div w:id="96142993">
      <w:bodyDiv w:val="1"/>
      <w:marLeft w:val="0"/>
      <w:marRight w:val="0"/>
      <w:marTop w:val="0"/>
      <w:marBottom w:val="0"/>
      <w:divBdr>
        <w:top w:val="none" w:sz="0" w:space="0" w:color="auto"/>
        <w:left w:val="none" w:sz="0" w:space="0" w:color="auto"/>
        <w:bottom w:val="none" w:sz="0" w:space="0" w:color="auto"/>
        <w:right w:val="none" w:sz="0" w:space="0" w:color="auto"/>
      </w:divBdr>
    </w:div>
    <w:div w:id="152986502">
      <w:bodyDiv w:val="1"/>
      <w:marLeft w:val="0"/>
      <w:marRight w:val="0"/>
      <w:marTop w:val="0"/>
      <w:marBottom w:val="0"/>
      <w:divBdr>
        <w:top w:val="none" w:sz="0" w:space="0" w:color="auto"/>
        <w:left w:val="none" w:sz="0" w:space="0" w:color="auto"/>
        <w:bottom w:val="none" w:sz="0" w:space="0" w:color="auto"/>
        <w:right w:val="none" w:sz="0" w:space="0" w:color="auto"/>
      </w:divBdr>
    </w:div>
    <w:div w:id="523901941">
      <w:bodyDiv w:val="1"/>
      <w:marLeft w:val="0"/>
      <w:marRight w:val="0"/>
      <w:marTop w:val="0"/>
      <w:marBottom w:val="0"/>
      <w:divBdr>
        <w:top w:val="none" w:sz="0" w:space="0" w:color="auto"/>
        <w:left w:val="none" w:sz="0" w:space="0" w:color="auto"/>
        <w:bottom w:val="none" w:sz="0" w:space="0" w:color="auto"/>
        <w:right w:val="none" w:sz="0" w:space="0" w:color="auto"/>
      </w:divBdr>
    </w:div>
    <w:div w:id="568149820">
      <w:bodyDiv w:val="1"/>
      <w:marLeft w:val="0"/>
      <w:marRight w:val="0"/>
      <w:marTop w:val="0"/>
      <w:marBottom w:val="0"/>
      <w:divBdr>
        <w:top w:val="none" w:sz="0" w:space="0" w:color="auto"/>
        <w:left w:val="none" w:sz="0" w:space="0" w:color="auto"/>
        <w:bottom w:val="none" w:sz="0" w:space="0" w:color="auto"/>
        <w:right w:val="none" w:sz="0" w:space="0" w:color="auto"/>
      </w:divBdr>
    </w:div>
    <w:div w:id="573005639">
      <w:bodyDiv w:val="1"/>
      <w:marLeft w:val="0"/>
      <w:marRight w:val="0"/>
      <w:marTop w:val="0"/>
      <w:marBottom w:val="0"/>
      <w:divBdr>
        <w:top w:val="none" w:sz="0" w:space="0" w:color="auto"/>
        <w:left w:val="none" w:sz="0" w:space="0" w:color="auto"/>
        <w:bottom w:val="none" w:sz="0" w:space="0" w:color="auto"/>
        <w:right w:val="none" w:sz="0" w:space="0" w:color="auto"/>
      </w:divBdr>
    </w:div>
    <w:div w:id="584074207">
      <w:bodyDiv w:val="1"/>
      <w:marLeft w:val="0"/>
      <w:marRight w:val="0"/>
      <w:marTop w:val="0"/>
      <w:marBottom w:val="0"/>
      <w:divBdr>
        <w:top w:val="none" w:sz="0" w:space="0" w:color="auto"/>
        <w:left w:val="none" w:sz="0" w:space="0" w:color="auto"/>
        <w:bottom w:val="none" w:sz="0" w:space="0" w:color="auto"/>
        <w:right w:val="none" w:sz="0" w:space="0" w:color="auto"/>
      </w:divBdr>
    </w:div>
    <w:div w:id="592401691">
      <w:bodyDiv w:val="1"/>
      <w:marLeft w:val="0"/>
      <w:marRight w:val="0"/>
      <w:marTop w:val="0"/>
      <w:marBottom w:val="0"/>
      <w:divBdr>
        <w:top w:val="none" w:sz="0" w:space="0" w:color="auto"/>
        <w:left w:val="none" w:sz="0" w:space="0" w:color="auto"/>
        <w:bottom w:val="none" w:sz="0" w:space="0" w:color="auto"/>
        <w:right w:val="none" w:sz="0" w:space="0" w:color="auto"/>
      </w:divBdr>
    </w:div>
    <w:div w:id="650184358">
      <w:bodyDiv w:val="1"/>
      <w:marLeft w:val="0"/>
      <w:marRight w:val="0"/>
      <w:marTop w:val="0"/>
      <w:marBottom w:val="0"/>
      <w:divBdr>
        <w:top w:val="none" w:sz="0" w:space="0" w:color="auto"/>
        <w:left w:val="none" w:sz="0" w:space="0" w:color="auto"/>
        <w:bottom w:val="none" w:sz="0" w:space="0" w:color="auto"/>
        <w:right w:val="none" w:sz="0" w:space="0" w:color="auto"/>
      </w:divBdr>
    </w:div>
    <w:div w:id="722338974">
      <w:bodyDiv w:val="1"/>
      <w:marLeft w:val="0"/>
      <w:marRight w:val="0"/>
      <w:marTop w:val="0"/>
      <w:marBottom w:val="0"/>
      <w:divBdr>
        <w:top w:val="none" w:sz="0" w:space="0" w:color="auto"/>
        <w:left w:val="none" w:sz="0" w:space="0" w:color="auto"/>
        <w:bottom w:val="none" w:sz="0" w:space="0" w:color="auto"/>
        <w:right w:val="none" w:sz="0" w:space="0" w:color="auto"/>
      </w:divBdr>
    </w:div>
    <w:div w:id="740447304">
      <w:bodyDiv w:val="1"/>
      <w:marLeft w:val="0"/>
      <w:marRight w:val="0"/>
      <w:marTop w:val="0"/>
      <w:marBottom w:val="0"/>
      <w:divBdr>
        <w:top w:val="none" w:sz="0" w:space="0" w:color="auto"/>
        <w:left w:val="none" w:sz="0" w:space="0" w:color="auto"/>
        <w:bottom w:val="none" w:sz="0" w:space="0" w:color="auto"/>
        <w:right w:val="none" w:sz="0" w:space="0" w:color="auto"/>
      </w:divBdr>
    </w:div>
    <w:div w:id="746421163">
      <w:bodyDiv w:val="1"/>
      <w:marLeft w:val="0"/>
      <w:marRight w:val="0"/>
      <w:marTop w:val="0"/>
      <w:marBottom w:val="0"/>
      <w:divBdr>
        <w:top w:val="none" w:sz="0" w:space="0" w:color="auto"/>
        <w:left w:val="none" w:sz="0" w:space="0" w:color="auto"/>
        <w:bottom w:val="none" w:sz="0" w:space="0" w:color="auto"/>
        <w:right w:val="none" w:sz="0" w:space="0" w:color="auto"/>
      </w:divBdr>
    </w:div>
    <w:div w:id="764963489">
      <w:bodyDiv w:val="1"/>
      <w:marLeft w:val="0"/>
      <w:marRight w:val="0"/>
      <w:marTop w:val="0"/>
      <w:marBottom w:val="0"/>
      <w:divBdr>
        <w:top w:val="none" w:sz="0" w:space="0" w:color="auto"/>
        <w:left w:val="none" w:sz="0" w:space="0" w:color="auto"/>
        <w:bottom w:val="none" w:sz="0" w:space="0" w:color="auto"/>
        <w:right w:val="none" w:sz="0" w:space="0" w:color="auto"/>
      </w:divBdr>
    </w:div>
    <w:div w:id="795955446">
      <w:bodyDiv w:val="1"/>
      <w:marLeft w:val="0"/>
      <w:marRight w:val="0"/>
      <w:marTop w:val="0"/>
      <w:marBottom w:val="0"/>
      <w:divBdr>
        <w:top w:val="none" w:sz="0" w:space="0" w:color="auto"/>
        <w:left w:val="none" w:sz="0" w:space="0" w:color="auto"/>
        <w:bottom w:val="none" w:sz="0" w:space="0" w:color="auto"/>
        <w:right w:val="none" w:sz="0" w:space="0" w:color="auto"/>
      </w:divBdr>
    </w:div>
    <w:div w:id="901988570">
      <w:bodyDiv w:val="1"/>
      <w:marLeft w:val="0"/>
      <w:marRight w:val="0"/>
      <w:marTop w:val="0"/>
      <w:marBottom w:val="0"/>
      <w:divBdr>
        <w:top w:val="none" w:sz="0" w:space="0" w:color="auto"/>
        <w:left w:val="none" w:sz="0" w:space="0" w:color="auto"/>
        <w:bottom w:val="none" w:sz="0" w:space="0" w:color="auto"/>
        <w:right w:val="none" w:sz="0" w:space="0" w:color="auto"/>
      </w:divBdr>
    </w:div>
    <w:div w:id="1064111148">
      <w:bodyDiv w:val="1"/>
      <w:marLeft w:val="0"/>
      <w:marRight w:val="0"/>
      <w:marTop w:val="0"/>
      <w:marBottom w:val="0"/>
      <w:divBdr>
        <w:top w:val="none" w:sz="0" w:space="0" w:color="auto"/>
        <w:left w:val="none" w:sz="0" w:space="0" w:color="auto"/>
        <w:bottom w:val="none" w:sz="0" w:space="0" w:color="auto"/>
        <w:right w:val="none" w:sz="0" w:space="0" w:color="auto"/>
      </w:divBdr>
    </w:div>
    <w:div w:id="1212310036">
      <w:bodyDiv w:val="1"/>
      <w:marLeft w:val="0"/>
      <w:marRight w:val="0"/>
      <w:marTop w:val="0"/>
      <w:marBottom w:val="0"/>
      <w:divBdr>
        <w:top w:val="none" w:sz="0" w:space="0" w:color="auto"/>
        <w:left w:val="none" w:sz="0" w:space="0" w:color="auto"/>
        <w:bottom w:val="none" w:sz="0" w:space="0" w:color="auto"/>
        <w:right w:val="none" w:sz="0" w:space="0" w:color="auto"/>
      </w:divBdr>
    </w:div>
    <w:div w:id="1215506926">
      <w:bodyDiv w:val="1"/>
      <w:marLeft w:val="0"/>
      <w:marRight w:val="0"/>
      <w:marTop w:val="0"/>
      <w:marBottom w:val="0"/>
      <w:divBdr>
        <w:top w:val="none" w:sz="0" w:space="0" w:color="auto"/>
        <w:left w:val="none" w:sz="0" w:space="0" w:color="auto"/>
        <w:bottom w:val="none" w:sz="0" w:space="0" w:color="auto"/>
        <w:right w:val="none" w:sz="0" w:space="0" w:color="auto"/>
      </w:divBdr>
    </w:div>
    <w:div w:id="1247808976">
      <w:bodyDiv w:val="1"/>
      <w:marLeft w:val="0"/>
      <w:marRight w:val="0"/>
      <w:marTop w:val="0"/>
      <w:marBottom w:val="0"/>
      <w:divBdr>
        <w:top w:val="none" w:sz="0" w:space="0" w:color="auto"/>
        <w:left w:val="none" w:sz="0" w:space="0" w:color="auto"/>
        <w:bottom w:val="none" w:sz="0" w:space="0" w:color="auto"/>
        <w:right w:val="none" w:sz="0" w:space="0" w:color="auto"/>
      </w:divBdr>
    </w:div>
    <w:div w:id="1341814250">
      <w:bodyDiv w:val="1"/>
      <w:marLeft w:val="0"/>
      <w:marRight w:val="0"/>
      <w:marTop w:val="0"/>
      <w:marBottom w:val="0"/>
      <w:divBdr>
        <w:top w:val="none" w:sz="0" w:space="0" w:color="auto"/>
        <w:left w:val="none" w:sz="0" w:space="0" w:color="auto"/>
        <w:bottom w:val="none" w:sz="0" w:space="0" w:color="auto"/>
        <w:right w:val="none" w:sz="0" w:space="0" w:color="auto"/>
      </w:divBdr>
    </w:div>
    <w:div w:id="1472480480">
      <w:bodyDiv w:val="1"/>
      <w:marLeft w:val="0"/>
      <w:marRight w:val="0"/>
      <w:marTop w:val="0"/>
      <w:marBottom w:val="0"/>
      <w:divBdr>
        <w:top w:val="none" w:sz="0" w:space="0" w:color="auto"/>
        <w:left w:val="none" w:sz="0" w:space="0" w:color="auto"/>
        <w:bottom w:val="none" w:sz="0" w:space="0" w:color="auto"/>
        <w:right w:val="none" w:sz="0" w:space="0" w:color="auto"/>
      </w:divBdr>
    </w:div>
    <w:div w:id="1538742008">
      <w:bodyDiv w:val="1"/>
      <w:marLeft w:val="0"/>
      <w:marRight w:val="0"/>
      <w:marTop w:val="0"/>
      <w:marBottom w:val="0"/>
      <w:divBdr>
        <w:top w:val="none" w:sz="0" w:space="0" w:color="auto"/>
        <w:left w:val="none" w:sz="0" w:space="0" w:color="auto"/>
        <w:bottom w:val="none" w:sz="0" w:space="0" w:color="auto"/>
        <w:right w:val="none" w:sz="0" w:space="0" w:color="auto"/>
      </w:divBdr>
    </w:div>
    <w:div w:id="1545362739">
      <w:bodyDiv w:val="1"/>
      <w:marLeft w:val="0"/>
      <w:marRight w:val="0"/>
      <w:marTop w:val="0"/>
      <w:marBottom w:val="0"/>
      <w:divBdr>
        <w:top w:val="none" w:sz="0" w:space="0" w:color="auto"/>
        <w:left w:val="none" w:sz="0" w:space="0" w:color="auto"/>
        <w:bottom w:val="none" w:sz="0" w:space="0" w:color="auto"/>
        <w:right w:val="none" w:sz="0" w:space="0" w:color="auto"/>
      </w:divBdr>
    </w:div>
    <w:div w:id="1579830694">
      <w:bodyDiv w:val="1"/>
      <w:marLeft w:val="0"/>
      <w:marRight w:val="0"/>
      <w:marTop w:val="0"/>
      <w:marBottom w:val="0"/>
      <w:divBdr>
        <w:top w:val="none" w:sz="0" w:space="0" w:color="auto"/>
        <w:left w:val="none" w:sz="0" w:space="0" w:color="auto"/>
        <w:bottom w:val="none" w:sz="0" w:space="0" w:color="auto"/>
        <w:right w:val="none" w:sz="0" w:space="0" w:color="auto"/>
      </w:divBdr>
    </w:div>
    <w:div w:id="1583099498">
      <w:bodyDiv w:val="1"/>
      <w:marLeft w:val="0"/>
      <w:marRight w:val="0"/>
      <w:marTop w:val="0"/>
      <w:marBottom w:val="0"/>
      <w:divBdr>
        <w:top w:val="none" w:sz="0" w:space="0" w:color="auto"/>
        <w:left w:val="none" w:sz="0" w:space="0" w:color="auto"/>
        <w:bottom w:val="none" w:sz="0" w:space="0" w:color="auto"/>
        <w:right w:val="none" w:sz="0" w:space="0" w:color="auto"/>
      </w:divBdr>
    </w:div>
    <w:div w:id="1585143487">
      <w:bodyDiv w:val="1"/>
      <w:marLeft w:val="0"/>
      <w:marRight w:val="0"/>
      <w:marTop w:val="0"/>
      <w:marBottom w:val="0"/>
      <w:divBdr>
        <w:top w:val="none" w:sz="0" w:space="0" w:color="auto"/>
        <w:left w:val="none" w:sz="0" w:space="0" w:color="auto"/>
        <w:bottom w:val="none" w:sz="0" w:space="0" w:color="auto"/>
        <w:right w:val="none" w:sz="0" w:space="0" w:color="auto"/>
      </w:divBdr>
    </w:div>
    <w:div w:id="1608926720">
      <w:bodyDiv w:val="1"/>
      <w:marLeft w:val="0"/>
      <w:marRight w:val="0"/>
      <w:marTop w:val="0"/>
      <w:marBottom w:val="0"/>
      <w:divBdr>
        <w:top w:val="none" w:sz="0" w:space="0" w:color="auto"/>
        <w:left w:val="none" w:sz="0" w:space="0" w:color="auto"/>
        <w:bottom w:val="none" w:sz="0" w:space="0" w:color="auto"/>
        <w:right w:val="none" w:sz="0" w:space="0" w:color="auto"/>
      </w:divBdr>
    </w:div>
    <w:div w:id="1614677885">
      <w:bodyDiv w:val="1"/>
      <w:marLeft w:val="0"/>
      <w:marRight w:val="0"/>
      <w:marTop w:val="0"/>
      <w:marBottom w:val="0"/>
      <w:divBdr>
        <w:top w:val="none" w:sz="0" w:space="0" w:color="auto"/>
        <w:left w:val="none" w:sz="0" w:space="0" w:color="auto"/>
        <w:bottom w:val="none" w:sz="0" w:space="0" w:color="auto"/>
        <w:right w:val="none" w:sz="0" w:space="0" w:color="auto"/>
      </w:divBdr>
    </w:div>
    <w:div w:id="1618953848">
      <w:bodyDiv w:val="1"/>
      <w:marLeft w:val="0"/>
      <w:marRight w:val="0"/>
      <w:marTop w:val="0"/>
      <w:marBottom w:val="0"/>
      <w:divBdr>
        <w:top w:val="none" w:sz="0" w:space="0" w:color="auto"/>
        <w:left w:val="none" w:sz="0" w:space="0" w:color="auto"/>
        <w:bottom w:val="none" w:sz="0" w:space="0" w:color="auto"/>
        <w:right w:val="none" w:sz="0" w:space="0" w:color="auto"/>
      </w:divBdr>
    </w:div>
    <w:div w:id="1624341716">
      <w:bodyDiv w:val="1"/>
      <w:marLeft w:val="0"/>
      <w:marRight w:val="0"/>
      <w:marTop w:val="0"/>
      <w:marBottom w:val="0"/>
      <w:divBdr>
        <w:top w:val="none" w:sz="0" w:space="0" w:color="auto"/>
        <w:left w:val="none" w:sz="0" w:space="0" w:color="auto"/>
        <w:bottom w:val="none" w:sz="0" w:space="0" w:color="auto"/>
        <w:right w:val="none" w:sz="0" w:space="0" w:color="auto"/>
      </w:divBdr>
    </w:div>
    <w:div w:id="1636059943">
      <w:bodyDiv w:val="1"/>
      <w:marLeft w:val="0"/>
      <w:marRight w:val="0"/>
      <w:marTop w:val="0"/>
      <w:marBottom w:val="0"/>
      <w:divBdr>
        <w:top w:val="none" w:sz="0" w:space="0" w:color="auto"/>
        <w:left w:val="none" w:sz="0" w:space="0" w:color="auto"/>
        <w:bottom w:val="none" w:sz="0" w:space="0" w:color="auto"/>
        <w:right w:val="none" w:sz="0" w:space="0" w:color="auto"/>
      </w:divBdr>
    </w:div>
    <w:div w:id="1676878128">
      <w:bodyDiv w:val="1"/>
      <w:marLeft w:val="0"/>
      <w:marRight w:val="0"/>
      <w:marTop w:val="0"/>
      <w:marBottom w:val="0"/>
      <w:divBdr>
        <w:top w:val="none" w:sz="0" w:space="0" w:color="auto"/>
        <w:left w:val="none" w:sz="0" w:space="0" w:color="auto"/>
        <w:bottom w:val="none" w:sz="0" w:space="0" w:color="auto"/>
        <w:right w:val="none" w:sz="0" w:space="0" w:color="auto"/>
      </w:divBdr>
    </w:div>
    <w:div w:id="1709915476">
      <w:bodyDiv w:val="1"/>
      <w:marLeft w:val="0"/>
      <w:marRight w:val="0"/>
      <w:marTop w:val="0"/>
      <w:marBottom w:val="0"/>
      <w:divBdr>
        <w:top w:val="none" w:sz="0" w:space="0" w:color="auto"/>
        <w:left w:val="none" w:sz="0" w:space="0" w:color="auto"/>
        <w:bottom w:val="none" w:sz="0" w:space="0" w:color="auto"/>
        <w:right w:val="none" w:sz="0" w:space="0" w:color="auto"/>
      </w:divBdr>
    </w:div>
    <w:div w:id="1720857774">
      <w:bodyDiv w:val="1"/>
      <w:marLeft w:val="0"/>
      <w:marRight w:val="0"/>
      <w:marTop w:val="0"/>
      <w:marBottom w:val="0"/>
      <w:divBdr>
        <w:top w:val="none" w:sz="0" w:space="0" w:color="auto"/>
        <w:left w:val="none" w:sz="0" w:space="0" w:color="auto"/>
        <w:bottom w:val="none" w:sz="0" w:space="0" w:color="auto"/>
        <w:right w:val="none" w:sz="0" w:space="0" w:color="auto"/>
      </w:divBdr>
    </w:div>
    <w:div w:id="1723746359">
      <w:bodyDiv w:val="1"/>
      <w:marLeft w:val="0"/>
      <w:marRight w:val="0"/>
      <w:marTop w:val="0"/>
      <w:marBottom w:val="0"/>
      <w:divBdr>
        <w:top w:val="none" w:sz="0" w:space="0" w:color="auto"/>
        <w:left w:val="none" w:sz="0" w:space="0" w:color="auto"/>
        <w:bottom w:val="none" w:sz="0" w:space="0" w:color="auto"/>
        <w:right w:val="none" w:sz="0" w:space="0" w:color="auto"/>
      </w:divBdr>
    </w:div>
    <w:div w:id="1767117169">
      <w:bodyDiv w:val="1"/>
      <w:marLeft w:val="0"/>
      <w:marRight w:val="0"/>
      <w:marTop w:val="0"/>
      <w:marBottom w:val="0"/>
      <w:divBdr>
        <w:top w:val="none" w:sz="0" w:space="0" w:color="auto"/>
        <w:left w:val="none" w:sz="0" w:space="0" w:color="auto"/>
        <w:bottom w:val="none" w:sz="0" w:space="0" w:color="auto"/>
        <w:right w:val="none" w:sz="0" w:space="0" w:color="auto"/>
      </w:divBdr>
    </w:div>
    <w:div w:id="1788888490">
      <w:bodyDiv w:val="1"/>
      <w:marLeft w:val="0"/>
      <w:marRight w:val="0"/>
      <w:marTop w:val="0"/>
      <w:marBottom w:val="0"/>
      <w:divBdr>
        <w:top w:val="none" w:sz="0" w:space="0" w:color="auto"/>
        <w:left w:val="none" w:sz="0" w:space="0" w:color="auto"/>
        <w:bottom w:val="none" w:sz="0" w:space="0" w:color="auto"/>
        <w:right w:val="none" w:sz="0" w:space="0" w:color="auto"/>
      </w:divBdr>
    </w:div>
    <w:div w:id="1815679976">
      <w:bodyDiv w:val="1"/>
      <w:marLeft w:val="0"/>
      <w:marRight w:val="0"/>
      <w:marTop w:val="0"/>
      <w:marBottom w:val="0"/>
      <w:divBdr>
        <w:top w:val="none" w:sz="0" w:space="0" w:color="auto"/>
        <w:left w:val="none" w:sz="0" w:space="0" w:color="auto"/>
        <w:bottom w:val="none" w:sz="0" w:space="0" w:color="auto"/>
        <w:right w:val="none" w:sz="0" w:space="0" w:color="auto"/>
      </w:divBdr>
    </w:div>
    <w:div w:id="1819494931">
      <w:bodyDiv w:val="1"/>
      <w:marLeft w:val="0"/>
      <w:marRight w:val="0"/>
      <w:marTop w:val="0"/>
      <w:marBottom w:val="0"/>
      <w:divBdr>
        <w:top w:val="none" w:sz="0" w:space="0" w:color="auto"/>
        <w:left w:val="none" w:sz="0" w:space="0" w:color="auto"/>
        <w:bottom w:val="none" w:sz="0" w:space="0" w:color="auto"/>
        <w:right w:val="none" w:sz="0" w:space="0" w:color="auto"/>
      </w:divBdr>
    </w:div>
    <w:div w:id="1839224384">
      <w:bodyDiv w:val="1"/>
      <w:marLeft w:val="0"/>
      <w:marRight w:val="0"/>
      <w:marTop w:val="0"/>
      <w:marBottom w:val="0"/>
      <w:divBdr>
        <w:top w:val="none" w:sz="0" w:space="0" w:color="auto"/>
        <w:left w:val="none" w:sz="0" w:space="0" w:color="auto"/>
        <w:bottom w:val="none" w:sz="0" w:space="0" w:color="auto"/>
        <w:right w:val="none" w:sz="0" w:space="0" w:color="auto"/>
      </w:divBdr>
    </w:div>
    <w:div w:id="1878930775">
      <w:bodyDiv w:val="1"/>
      <w:marLeft w:val="0"/>
      <w:marRight w:val="0"/>
      <w:marTop w:val="0"/>
      <w:marBottom w:val="0"/>
      <w:divBdr>
        <w:top w:val="none" w:sz="0" w:space="0" w:color="auto"/>
        <w:left w:val="none" w:sz="0" w:space="0" w:color="auto"/>
        <w:bottom w:val="none" w:sz="0" w:space="0" w:color="auto"/>
        <w:right w:val="none" w:sz="0" w:space="0" w:color="auto"/>
      </w:divBdr>
    </w:div>
    <w:div w:id="1914585575">
      <w:bodyDiv w:val="1"/>
      <w:marLeft w:val="0"/>
      <w:marRight w:val="0"/>
      <w:marTop w:val="0"/>
      <w:marBottom w:val="0"/>
      <w:divBdr>
        <w:top w:val="none" w:sz="0" w:space="0" w:color="auto"/>
        <w:left w:val="none" w:sz="0" w:space="0" w:color="auto"/>
        <w:bottom w:val="none" w:sz="0" w:space="0" w:color="auto"/>
        <w:right w:val="none" w:sz="0" w:space="0" w:color="auto"/>
      </w:divBdr>
    </w:div>
    <w:div w:id="1943225415">
      <w:bodyDiv w:val="1"/>
      <w:marLeft w:val="0"/>
      <w:marRight w:val="0"/>
      <w:marTop w:val="0"/>
      <w:marBottom w:val="0"/>
      <w:divBdr>
        <w:top w:val="none" w:sz="0" w:space="0" w:color="auto"/>
        <w:left w:val="none" w:sz="0" w:space="0" w:color="auto"/>
        <w:bottom w:val="none" w:sz="0" w:space="0" w:color="auto"/>
        <w:right w:val="none" w:sz="0" w:space="0" w:color="auto"/>
      </w:divBdr>
    </w:div>
    <w:div w:id="2040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6975B807764F9389FD1D4BA273E832"/>
        <w:category>
          <w:name w:val="General"/>
          <w:gallery w:val="placeholder"/>
        </w:category>
        <w:types>
          <w:type w:val="bbPlcHdr"/>
        </w:types>
        <w:behaviors>
          <w:behavior w:val="content"/>
        </w:behaviors>
        <w:guid w:val="{BBA0E87E-421A-4591-944A-D5FBEF6EBC41}"/>
      </w:docPartPr>
      <w:docPartBody>
        <w:p w:rsidR="005023CB" w:rsidRDefault="005023CB" w:rsidP="005023CB">
          <w:pPr>
            <w:pStyle w:val="F66975B807764F9389FD1D4BA273E832"/>
          </w:pPr>
          <w:r w:rsidRPr="00947C44">
            <w:rPr>
              <w:rFonts w:cs="Arial"/>
              <w:color w:val="FF0000"/>
              <w:sz w:val="20"/>
              <w:szCs w:val="20"/>
            </w:rPr>
            <w:t>[Pasirinkite]</w:t>
          </w:r>
        </w:p>
      </w:docPartBody>
    </w:docPart>
    <w:docPart>
      <w:docPartPr>
        <w:name w:val="FEA73AEB64E442048704BDAD697DEFB0"/>
        <w:category>
          <w:name w:val="General"/>
          <w:gallery w:val="placeholder"/>
        </w:category>
        <w:types>
          <w:type w:val="bbPlcHdr"/>
        </w:types>
        <w:behaviors>
          <w:behavior w:val="content"/>
        </w:behaviors>
        <w:guid w:val="{7A57F9EC-A90A-4EE1-A23C-CBB5AE0E7677}"/>
      </w:docPartPr>
      <w:docPartBody>
        <w:p w:rsidR="005023CB" w:rsidRDefault="005023CB" w:rsidP="005023CB">
          <w:pPr>
            <w:pStyle w:val="FEA73AEB64E442048704BDAD697DEFB0"/>
          </w:pPr>
          <w:r w:rsidRPr="00947C44">
            <w:rPr>
              <w:rFonts w:cs="Arial"/>
              <w:bCs/>
              <w:sz w:val="20"/>
              <w:szCs w:val="20"/>
            </w:rPr>
            <w:t>____________________________________</w:t>
          </w:r>
        </w:p>
      </w:docPartBody>
    </w:docPart>
    <w:docPart>
      <w:docPartPr>
        <w:name w:val="EFB5C0435B654157BE3D7479F8C49271"/>
        <w:category>
          <w:name w:val="General"/>
          <w:gallery w:val="placeholder"/>
        </w:category>
        <w:types>
          <w:type w:val="bbPlcHdr"/>
        </w:types>
        <w:behaviors>
          <w:behavior w:val="content"/>
        </w:behaviors>
        <w:guid w:val="{08CE7DEB-B4BF-4018-A509-D530D5B00195}"/>
      </w:docPartPr>
      <w:docPartBody>
        <w:p w:rsidR="005023CB" w:rsidRDefault="005023CB" w:rsidP="005023CB">
          <w:pPr>
            <w:pStyle w:val="EFB5C0435B654157BE3D7479F8C49271"/>
          </w:pPr>
          <w:r>
            <w:rPr>
              <w:rFonts w:cs="Arial"/>
              <w:bCs/>
              <w:sz w:val="20"/>
              <w:szCs w:val="20"/>
            </w:rPr>
            <w:t>______________________________________________</w:t>
          </w:r>
        </w:p>
      </w:docPartBody>
    </w:docPart>
    <w:docPart>
      <w:docPartPr>
        <w:name w:val="F47F655BB3844247BB756A03D4730918"/>
        <w:category>
          <w:name w:val="General"/>
          <w:gallery w:val="placeholder"/>
        </w:category>
        <w:types>
          <w:type w:val="bbPlcHdr"/>
        </w:types>
        <w:behaviors>
          <w:behavior w:val="content"/>
        </w:behaviors>
        <w:guid w:val="{58632410-8148-4728-8379-4B2F83069CA5}"/>
      </w:docPartPr>
      <w:docPartBody>
        <w:p w:rsidR="005023CB" w:rsidRDefault="005023CB" w:rsidP="005023CB">
          <w:pPr>
            <w:pStyle w:val="F47F655BB3844247BB756A03D4730918"/>
          </w:pPr>
          <w:r w:rsidRPr="00A54B85">
            <w:rPr>
              <w:rFonts w:cs="Arial"/>
              <w:bCs/>
              <w:sz w:val="20"/>
              <w:szCs w:val="20"/>
            </w:rPr>
            <w:t>____________________________</w:t>
          </w:r>
        </w:p>
      </w:docPartBody>
    </w:docPart>
    <w:docPart>
      <w:docPartPr>
        <w:name w:val="99231B869F654BA98A4899551D5676C0"/>
        <w:category>
          <w:name w:val="General"/>
          <w:gallery w:val="placeholder"/>
        </w:category>
        <w:types>
          <w:type w:val="bbPlcHdr"/>
        </w:types>
        <w:behaviors>
          <w:behavior w:val="content"/>
        </w:behaviors>
        <w:guid w:val="{2FA99F88-B8DD-427A-8710-D3B56CC7DA23}"/>
      </w:docPartPr>
      <w:docPartBody>
        <w:p w:rsidR="005023CB" w:rsidRDefault="005023CB" w:rsidP="005023CB">
          <w:pPr>
            <w:pStyle w:val="99231B869F654BA98A4899551D5676C0"/>
          </w:pPr>
          <w:r w:rsidRPr="00947C44">
            <w:rPr>
              <w:rFonts w:cs="Arial"/>
              <w:color w:val="FF0000"/>
              <w:sz w:val="20"/>
              <w:szCs w:val="20"/>
            </w:rPr>
            <w:t>[Pasirinkite]</w:t>
          </w:r>
        </w:p>
      </w:docPartBody>
    </w:docPart>
    <w:docPart>
      <w:docPartPr>
        <w:name w:val="F7B2BF6F3CBF4AEFB5225B34AF16EC0F"/>
        <w:category>
          <w:name w:val="General"/>
          <w:gallery w:val="placeholder"/>
        </w:category>
        <w:types>
          <w:type w:val="bbPlcHdr"/>
        </w:types>
        <w:behaviors>
          <w:behavior w:val="content"/>
        </w:behaviors>
        <w:guid w:val="{5B984BFC-8E9D-47B2-9F74-56C43C42B0A7}"/>
      </w:docPartPr>
      <w:docPartBody>
        <w:p w:rsidR="005023CB" w:rsidRDefault="005023CB" w:rsidP="005023CB">
          <w:pPr>
            <w:pStyle w:val="F7B2BF6F3CBF4AEFB5225B34AF16EC0F"/>
          </w:pPr>
          <w:r w:rsidRPr="00947C44">
            <w:rPr>
              <w:rFonts w:cs="Arial"/>
              <w:bCs/>
              <w:sz w:val="20"/>
              <w:szCs w:val="20"/>
              <w:highlight w:val="yellow"/>
            </w:rPr>
            <w:t>____</w:t>
          </w:r>
        </w:p>
      </w:docPartBody>
    </w:docPart>
    <w:docPart>
      <w:docPartPr>
        <w:name w:val="1E89EF11600246E59C285EF226C5056C"/>
        <w:category>
          <w:name w:val="General"/>
          <w:gallery w:val="placeholder"/>
        </w:category>
        <w:types>
          <w:type w:val="bbPlcHdr"/>
        </w:types>
        <w:behaviors>
          <w:behavior w:val="content"/>
        </w:behaviors>
        <w:guid w:val="{7E6DBED0-5DB1-4863-9961-B2C5AC7B9583}"/>
      </w:docPartPr>
      <w:docPartBody>
        <w:p w:rsidR="005023CB" w:rsidRDefault="005023CB" w:rsidP="005023CB">
          <w:pPr>
            <w:pStyle w:val="1E89EF11600246E59C285EF226C5056C"/>
          </w:pPr>
          <w:r w:rsidRPr="00947C44">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B1E"/>
    <w:rsid w:val="0006557B"/>
    <w:rsid w:val="000D4795"/>
    <w:rsid w:val="000E5001"/>
    <w:rsid w:val="002B0A23"/>
    <w:rsid w:val="002C67BA"/>
    <w:rsid w:val="003E4119"/>
    <w:rsid w:val="00442C0B"/>
    <w:rsid w:val="004B5044"/>
    <w:rsid w:val="005023CB"/>
    <w:rsid w:val="0050281A"/>
    <w:rsid w:val="00564A8F"/>
    <w:rsid w:val="00566D61"/>
    <w:rsid w:val="005819F3"/>
    <w:rsid w:val="005F7B5E"/>
    <w:rsid w:val="00683254"/>
    <w:rsid w:val="006B1804"/>
    <w:rsid w:val="006D3A48"/>
    <w:rsid w:val="00866E1D"/>
    <w:rsid w:val="009019AF"/>
    <w:rsid w:val="00965256"/>
    <w:rsid w:val="009A3008"/>
    <w:rsid w:val="009C0F51"/>
    <w:rsid w:val="009D5560"/>
    <w:rsid w:val="00A030FC"/>
    <w:rsid w:val="00A3565E"/>
    <w:rsid w:val="00AB33D5"/>
    <w:rsid w:val="00B24A41"/>
    <w:rsid w:val="00B47CAF"/>
    <w:rsid w:val="00B759FB"/>
    <w:rsid w:val="00B86D51"/>
    <w:rsid w:val="00B920F8"/>
    <w:rsid w:val="00BB1178"/>
    <w:rsid w:val="00BB2B1E"/>
    <w:rsid w:val="00CA6E5E"/>
    <w:rsid w:val="00CD214B"/>
    <w:rsid w:val="00CD5C2E"/>
    <w:rsid w:val="00DD5FDF"/>
    <w:rsid w:val="00DF79D9"/>
    <w:rsid w:val="00E12292"/>
    <w:rsid w:val="00E332D7"/>
    <w:rsid w:val="00EF5D1C"/>
    <w:rsid w:val="00F06B0B"/>
    <w:rsid w:val="00F1280B"/>
    <w:rsid w:val="00F24F7E"/>
    <w:rsid w:val="00F35F3D"/>
    <w:rsid w:val="00F93DE7"/>
    <w:rsid w:val="00FE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6975B807764F9389FD1D4BA273E832">
    <w:name w:val="F66975B807764F9389FD1D4BA273E832"/>
    <w:rsid w:val="005023CB"/>
  </w:style>
  <w:style w:type="paragraph" w:customStyle="1" w:styleId="FEA73AEB64E442048704BDAD697DEFB0">
    <w:name w:val="FEA73AEB64E442048704BDAD697DEFB0"/>
    <w:rsid w:val="005023CB"/>
  </w:style>
  <w:style w:type="paragraph" w:customStyle="1" w:styleId="EFB5C0435B654157BE3D7479F8C49271">
    <w:name w:val="EFB5C0435B654157BE3D7479F8C49271"/>
    <w:rsid w:val="005023CB"/>
  </w:style>
  <w:style w:type="paragraph" w:customStyle="1" w:styleId="F47F655BB3844247BB756A03D4730918">
    <w:name w:val="F47F655BB3844247BB756A03D4730918"/>
    <w:rsid w:val="005023CB"/>
  </w:style>
  <w:style w:type="paragraph" w:customStyle="1" w:styleId="99231B869F654BA98A4899551D5676C0">
    <w:name w:val="99231B869F654BA98A4899551D5676C0"/>
    <w:rsid w:val="005023CB"/>
  </w:style>
  <w:style w:type="paragraph" w:customStyle="1" w:styleId="F7B2BF6F3CBF4AEFB5225B34AF16EC0F">
    <w:name w:val="F7B2BF6F3CBF4AEFB5225B34AF16EC0F"/>
    <w:rsid w:val="005023CB"/>
  </w:style>
  <w:style w:type="paragraph" w:customStyle="1" w:styleId="1E89EF11600246E59C285EF226C5056C">
    <w:name w:val="1E89EF11600246E59C285EF226C5056C"/>
    <w:rsid w:val="005023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A0C8-6623-4FF8-BB8C-61E89215FFD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5545</Words>
  <Characters>3161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Kravčenka</dc:creator>
  <cp:keywords/>
  <dc:description/>
  <cp:lastModifiedBy>Ieva Bučinskaitė</cp:lastModifiedBy>
  <cp:revision>2</cp:revision>
  <dcterms:created xsi:type="dcterms:W3CDTF">2025-12-10T07:56:00Z</dcterms:created>
  <dcterms:modified xsi:type="dcterms:W3CDTF">2025-12-10T07:56:00Z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2022-05-06T11:41:03Z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96d7608c-ff5e-49d1-a34f-ab01b080a8f6</vt:lpwstr>
  </property>
  <property fmtid="{D5CDD505-2E9C-101B-9397-08002B2CF9AE}" pid="8" name="MSIP_Label_39c4488a-2382-4e02-93af-ef5dabf4b71d_ContentBits">
    <vt:lpwstr>11</vt:lpwstr>
  </property>
  <property fmtid="{D5CDD505-2E9C-101B-9397-08002B2CF9AE}" pid="9" name="MSIP_Label_9043f10a-881e-4653-a55e-02ca2cc829dc_Enabled">
    <vt:lpwstr>true</vt:lpwstr>
  </property>
  <property fmtid="{D5CDD505-2E9C-101B-9397-08002B2CF9AE}" pid="10" name="MSIP_Label_9043f10a-881e-4653-a55e-02ca2cc829dc_SetDate">
    <vt:lpwstr>2024-03-21T15:14:09Z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4dea07fd-4a9d-447b-a793-445310ec8f5d</vt:lpwstr>
  </property>
  <property fmtid="{D5CDD505-2E9C-101B-9397-08002B2CF9AE}" pid="15" name="MSIP_Label_9043f10a-881e-4653-a55e-02ca2cc829dc_ContentBits">
    <vt:lpwstr>0</vt:lpwstr>
  </property>
</Properties>
</file>